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3CEC97" w14:textId="4983D926" w:rsidR="004B3D87" w:rsidRPr="003048B1" w:rsidRDefault="004B3D87" w:rsidP="004B3D87">
      <w:pPr>
        <w:spacing w:line="360" w:lineRule="auto"/>
        <w:rPr>
          <w:rFonts w:ascii="Arial" w:hAnsi="Arial" w:cs="Arial"/>
          <w:sz w:val="32"/>
          <w:lang w:eastAsia="zh-CN"/>
        </w:rPr>
      </w:pPr>
      <w:r w:rsidRPr="003048B1">
        <w:rPr>
          <w:rFonts w:ascii="Arial" w:hAnsi="Arial" w:cs="Arial"/>
          <w:sz w:val="32"/>
          <w:lang w:eastAsia="zh-CN"/>
        </w:rPr>
        <w:t>Principles:</w:t>
      </w:r>
    </w:p>
    <w:p w14:paraId="0DEE10DC" w14:textId="77777777" w:rsidR="00BE4BB3" w:rsidRPr="007033CE" w:rsidRDefault="003B2C35" w:rsidP="004B3D87">
      <w:pPr>
        <w:spacing w:line="360" w:lineRule="auto"/>
        <w:rPr>
          <w:rFonts w:ascii="Arial" w:hAnsi="Arial" w:cs="Arial"/>
          <w:lang w:eastAsia="zh-CN"/>
        </w:rPr>
      </w:pPr>
      <w:r w:rsidRPr="007033CE">
        <w:rPr>
          <w:rFonts w:ascii="Arial" w:hAnsi="Arial" w:cs="Arial"/>
          <w:lang w:eastAsia="zh-CN"/>
        </w:rPr>
        <w:t xml:space="preserve">• </w:t>
      </w:r>
      <w:r w:rsidR="00BE4BB3" w:rsidRPr="007033CE">
        <w:rPr>
          <w:rFonts w:ascii="Arial" w:hAnsi="Arial" w:cs="Arial"/>
          <w:lang w:eastAsia="zh-CN"/>
        </w:rPr>
        <w:t xml:space="preserve">Do not vortex </w:t>
      </w:r>
      <w:proofErr w:type="spellStart"/>
      <w:r w:rsidR="00BE4BB3" w:rsidRPr="007033CE">
        <w:rPr>
          <w:rFonts w:ascii="Arial" w:hAnsi="Arial" w:cs="Arial"/>
          <w:lang w:eastAsia="zh-CN"/>
        </w:rPr>
        <w:t>gDNA</w:t>
      </w:r>
      <w:proofErr w:type="spellEnd"/>
      <w:r w:rsidR="00BE4BB3" w:rsidRPr="007033CE">
        <w:rPr>
          <w:rFonts w:ascii="Arial" w:hAnsi="Arial" w:cs="Arial"/>
          <w:lang w:eastAsia="zh-CN"/>
        </w:rPr>
        <w:t xml:space="preserve"> prior to shearing</w:t>
      </w:r>
    </w:p>
    <w:p w14:paraId="0109934E" w14:textId="77777777" w:rsidR="00BE4BB3" w:rsidRPr="007033CE" w:rsidRDefault="00BE4BB3" w:rsidP="004B3D87">
      <w:pPr>
        <w:spacing w:line="360" w:lineRule="auto"/>
        <w:rPr>
          <w:rFonts w:ascii="Arial" w:hAnsi="Arial" w:cs="Arial"/>
          <w:lang w:eastAsia="zh-CN"/>
        </w:rPr>
      </w:pPr>
      <w:r w:rsidRPr="007033CE">
        <w:rPr>
          <w:rFonts w:ascii="Arial" w:hAnsi="Arial" w:cs="Arial"/>
          <w:lang w:eastAsia="zh-CN"/>
        </w:rPr>
        <w:t>• Avoid excessive pipetting</w:t>
      </w:r>
    </w:p>
    <w:p w14:paraId="6764C078" w14:textId="77777777" w:rsidR="00BE4BB3" w:rsidRPr="007033CE" w:rsidRDefault="00BE4BB3" w:rsidP="004B3D87">
      <w:pPr>
        <w:spacing w:line="360" w:lineRule="auto"/>
        <w:rPr>
          <w:rFonts w:ascii="Arial" w:hAnsi="Arial" w:cs="Arial"/>
          <w:lang w:eastAsia="zh-CN"/>
        </w:rPr>
      </w:pPr>
      <w:r w:rsidRPr="007033CE">
        <w:rPr>
          <w:rFonts w:ascii="Arial" w:hAnsi="Arial" w:cs="Arial"/>
          <w:lang w:eastAsia="zh-CN"/>
        </w:rPr>
        <w:t>• Avoid multiple freeze/thaw cycles</w:t>
      </w:r>
    </w:p>
    <w:p w14:paraId="1F38B116" w14:textId="77777777" w:rsidR="00BE4BB3" w:rsidRPr="007033CE" w:rsidRDefault="00BE4BB3" w:rsidP="004B3D87">
      <w:pPr>
        <w:spacing w:line="360" w:lineRule="auto"/>
        <w:rPr>
          <w:rFonts w:ascii="Arial" w:hAnsi="Arial" w:cs="Arial"/>
          <w:lang w:eastAsia="zh-CN"/>
        </w:rPr>
      </w:pPr>
      <w:r w:rsidRPr="007033CE">
        <w:rPr>
          <w:rFonts w:ascii="Arial" w:hAnsi="Arial" w:cs="Arial"/>
          <w:lang w:eastAsia="zh-CN"/>
        </w:rPr>
        <w:t>• Avoid exposure to excessive heat</w:t>
      </w:r>
    </w:p>
    <w:p w14:paraId="5CEE50BD" w14:textId="77777777" w:rsidR="003B2C35" w:rsidRPr="007033CE" w:rsidRDefault="003B2C35" w:rsidP="004B3D87">
      <w:pPr>
        <w:spacing w:line="360" w:lineRule="auto"/>
        <w:rPr>
          <w:rFonts w:ascii="Arial" w:hAnsi="Arial" w:cs="Arial"/>
          <w:lang w:eastAsia="zh-CN"/>
        </w:rPr>
      </w:pPr>
    </w:p>
    <w:p w14:paraId="3D9C41E5" w14:textId="013B93A2" w:rsidR="00BE4BB3" w:rsidRPr="007033CE" w:rsidRDefault="003048B1" w:rsidP="004B3D87">
      <w:pPr>
        <w:spacing w:line="360" w:lineRule="auto"/>
        <w:rPr>
          <w:rFonts w:ascii="Arial" w:hAnsi="Arial" w:cs="Arial"/>
          <w:lang w:eastAsia="zh-CN"/>
        </w:rPr>
      </w:pPr>
      <w:r>
        <w:rPr>
          <w:rFonts w:ascii="Arial" w:hAnsi="Arial" w:cs="Arial"/>
          <w:lang w:eastAsia="zh-CN"/>
        </w:rPr>
        <w:t>I</w:t>
      </w:r>
      <w:r w:rsidR="003B2C35" w:rsidRPr="007033CE">
        <w:rPr>
          <w:rFonts w:ascii="Arial" w:hAnsi="Arial" w:cs="Arial"/>
          <w:lang w:eastAsia="zh-CN"/>
        </w:rPr>
        <w:t xml:space="preserve">nput amount of </w:t>
      </w:r>
      <w:proofErr w:type="spellStart"/>
      <w:r w:rsidR="003B2C35" w:rsidRPr="007033CE">
        <w:rPr>
          <w:rFonts w:ascii="Arial" w:hAnsi="Arial" w:cs="Arial"/>
          <w:lang w:eastAsia="zh-CN"/>
        </w:rPr>
        <w:t>gDNA</w:t>
      </w:r>
      <w:proofErr w:type="spellEnd"/>
      <w:r>
        <w:rPr>
          <w:rFonts w:ascii="Arial" w:hAnsi="Arial" w:cs="Arial"/>
          <w:lang w:eastAsia="zh-CN"/>
        </w:rPr>
        <w:t xml:space="preserve">, 20kb insert-size required by </w:t>
      </w:r>
      <w:proofErr w:type="spellStart"/>
      <w:r>
        <w:rPr>
          <w:rFonts w:ascii="Arial" w:hAnsi="Arial" w:cs="Arial"/>
          <w:lang w:eastAsia="zh-CN"/>
        </w:rPr>
        <w:t>Pacbio</w:t>
      </w:r>
      <w:proofErr w:type="spellEnd"/>
      <w:r w:rsidR="003B2C35" w:rsidRPr="007033CE">
        <w:rPr>
          <w:rFonts w:ascii="Arial" w:hAnsi="Arial" w:cs="Arial"/>
          <w:lang w:eastAsia="zh-CN"/>
        </w:rPr>
        <w:t>: 7.5 μg to 10 μg</w:t>
      </w:r>
    </w:p>
    <w:p w14:paraId="2E98C2DD" w14:textId="77777777" w:rsidR="00594C17" w:rsidRPr="007033CE" w:rsidRDefault="00594C17" w:rsidP="004B3D87">
      <w:pPr>
        <w:spacing w:line="360" w:lineRule="auto"/>
        <w:rPr>
          <w:rFonts w:ascii="Arial" w:hAnsi="Arial" w:cs="Arial"/>
          <w:lang w:eastAsia="zh-CN"/>
        </w:rPr>
      </w:pPr>
    </w:p>
    <w:p w14:paraId="35785581" w14:textId="5B7FD52F" w:rsidR="00594C17" w:rsidRDefault="00853F30" w:rsidP="004B3D87">
      <w:pPr>
        <w:spacing w:line="360" w:lineRule="auto"/>
        <w:rPr>
          <w:noProof/>
        </w:rPr>
      </w:pPr>
      <w:r>
        <w:rPr>
          <w:rFonts w:ascii="Arial" w:hAnsi="Arial" w:cs="Arial"/>
          <w:noProof/>
        </w:rPr>
        <mc:AlternateContent>
          <mc:Choice Requires="wps">
            <w:drawing>
              <wp:anchor distT="0" distB="0" distL="114300" distR="114300" simplePos="0" relativeHeight="251661312" behindDoc="0" locked="0" layoutInCell="1" allowOverlap="1" wp14:anchorId="52225CC4" wp14:editId="43503D1A">
                <wp:simplePos x="0" y="0"/>
                <wp:positionH relativeFrom="column">
                  <wp:posOffset>5194935</wp:posOffset>
                </wp:positionH>
                <wp:positionV relativeFrom="paragraph">
                  <wp:posOffset>1469390</wp:posOffset>
                </wp:positionV>
                <wp:extent cx="1143000" cy="9144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14300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40F704" w14:textId="7844EB34" w:rsidR="00853F30" w:rsidRDefault="00853F30">
                            <w:r>
                              <w:t>QIAGEN Genomic-tip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225CC4" id="_x0000_t202" coordsize="21600,21600" o:spt="202" path="m0,0l0,21600,21600,21600,21600,0xe">
                <v:stroke joinstyle="miter"/>
                <v:path gradientshapeok="t" o:connecttype="rect"/>
              </v:shapetype>
              <v:shape id="Text_x0020_Box_x0020_7" o:spid="_x0000_s1026" type="#_x0000_t202" style="position:absolute;margin-left:409.05pt;margin-top:115.7pt;width:90pt;height:1in;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" filled="f" stroked="f">
                <v:textbox>
                  <w:txbxContent>
                    <w:p w14:paraId="3D40F704" w14:textId="7844EB34" w:rsidR="00853F30" w:rsidRDefault="00853F30">
                      <w:r>
                        <w:t>QIAGEN Genomic-tip</w:t>
                      </w:r>
                    </w:p>
                  </w:txbxContent>
                </v:textbox>
                <w10:wrap type="square"/>
              </v:shape>
            </w:pict>
          </mc:Fallback>
        </mc:AlternateContent>
      </w:r>
      <w:r w:rsidR="00594C17" w:rsidRPr="007033CE">
        <w:rPr>
          <w:rFonts w:ascii="Arial" w:hAnsi="Arial" w:cs="Arial"/>
          <w:noProof/>
        </w:rPr>
        <w:drawing>
          <wp:inline distT="0" distB="0" distL="0" distR="0" wp14:anchorId="08DA87F0" wp14:editId="23CC8D58">
            <wp:extent cx="2348865" cy="61747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48865" cy="6174740"/>
                    </a:xfrm>
                    <a:prstGeom prst="rect">
                      <a:avLst/>
                    </a:prstGeom>
                  </pic:spPr>
                </pic:pic>
              </a:graphicData>
            </a:graphic>
          </wp:inline>
        </w:drawing>
      </w:r>
      <w:r w:rsidR="00594C17" w:rsidRPr="007033CE">
        <w:rPr>
          <w:noProof/>
        </w:rPr>
        <w:t xml:space="preserve">                    </w:t>
      </w:r>
      <w:r w:rsidR="00594C17" w:rsidRPr="007033CE">
        <w:rPr>
          <w:rFonts w:ascii="Arial" w:hAnsi="Arial" w:cs="Arial"/>
          <w:noProof/>
        </w:rPr>
        <w:drawing>
          <wp:inline distT="0" distB="0" distL="0" distR="0" wp14:anchorId="37E76594" wp14:editId="56996511">
            <wp:extent cx="1925423" cy="6132829"/>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25423" cy="6132829"/>
                    </a:xfrm>
                    <a:prstGeom prst="rect">
                      <a:avLst/>
                    </a:prstGeom>
                  </pic:spPr>
                </pic:pic>
              </a:graphicData>
            </a:graphic>
          </wp:inline>
        </w:drawing>
      </w:r>
    </w:p>
    <w:p w14:paraId="79573CA9" w14:textId="77777777" w:rsidR="003048B1" w:rsidRDefault="003048B1" w:rsidP="004B3D87">
      <w:pPr>
        <w:spacing w:line="360" w:lineRule="auto"/>
        <w:rPr>
          <w:noProof/>
        </w:rPr>
      </w:pPr>
    </w:p>
    <w:p w14:paraId="22BF1B7A" w14:textId="77777777" w:rsidR="003048B1" w:rsidRPr="007033CE" w:rsidRDefault="003048B1" w:rsidP="004B3D87">
      <w:pPr>
        <w:spacing w:line="360" w:lineRule="auto"/>
        <w:rPr>
          <w:rFonts w:ascii="Arial" w:hAnsi="Arial" w:cs="Arial"/>
          <w:lang w:eastAsia="zh-CN"/>
        </w:rPr>
      </w:pPr>
    </w:p>
    <w:p w14:paraId="6474F8B3" w14:textId="77777777" w:rsidR="003B2C35" w:rsidRPr="007033CE" w:rsidRDefault="003B2C35" w:rsidP="004B3D87">
      <w:pPr>
        <w:spacing w:line="360" w:lineRule="auto"/>
        <w:rPr>
          <w:rFonts w:ascii="Arial" w:hAnsi="Arial" w:cs="Arial"/>
          <w:lang w:eastAsia="zh-CN"/>
        </w:rPr>
      </w:pPr>
    </w:p>
    <w:p w14:paraId="7675C5C3" w14:textId="77777777" w:rsidR="00BE4BB3" w:rsidRPr="007033CE" w:rsidRDefault="00BE4BB3" w:rsidP="004B3D87">
      <w:pPr>
        <w:spacing w:line="360" w:lineRule="auto"/>
        <w:rPr>
          <w:rFonts w:ascii="Arial" w:hAnsi="Arial" w:cs="Arial"/>
          <w:lang w:eastAsia="zh-CN"/>
        </w:rPr>
      </w:pPr>
      <w:r w:rsidRPr="007033CE">
        <w:rPr>
          <w:rFonts w:ascii="Arial" w:hAnsi="Arial" w:cs="Arial"/>
          <w:lang w:eastAsia="zh-CN"/>
        </w:rPr>
        <w:t xml:space="preserve">Pure (free from RNA or other organic and inorganic contaminants), high-molecular-weight DNA is required to prepare size-selected ~20 kb </w:t>
      </w:r>
      <w:proofErr w:type="spellStart"/>
      <w:r w:rsidRPr="007033CE">
        <w:rPr>
          <w:rFonts w:ascii="Arial" w:hAnsi="Arial" w:cs="Arial"/>
          <w:lang w:eastAsia="zh-CN"/>
        </w:rPr>
        <w:t>SMRTbell</w:t>
      </w:r>
      <w:proofErr w:type="spellEnd"/>
      <w:r w:rsidRPr="007033CE">
        <w:rPr>
          <w:rFonts w:ascii="Arial" w:hAnsi="Arial" w:cs="Arial"/>
          <w:lang w:eastAsia="zh-CN"/>
        </w:rPr>
        <w:t xml:space="preserve"> templates.</w:t>
      </w:r>
    </w:p>
    <w:p w14:paraId="1F30C8C5" w14:textId="77777777" w:rsidR="00BE4BB3" w:rsidRPr="007033CE" w:rsidRDefault="00BE4BB3" w:rsidP="004B3D87">
      <w:pPr>
        <w:spacing w:line="360" w:lineRule="auto"/>
        <w:rPr>
          <w:rFonts w:ascii="Arial" w:hAnsi="Arial" w:cs="Arial"/>
          <w:lang w:eastAsia="zh-CN"/>
        </w:rPr>
      </w:pPr>
      <w:r w:rsidRPr="007033CE">
        <w:rPr>
          <w:rFonts w:ascii="Arial" w:hAnsi="Arial" w:cs="Arial"/>
          <w:lang w:eastAsia="zh-CN"/>
        </w:rPr>
        <w:t xml:space="preserve">Quantification with both a </w:t>
      </w:r>
      <w:proofErr w:type="spellStart"/>
      <w:r w:rsidRPr="007033CE">
        <w:rPr>
          <w:rFonts w:ascii="Arial" w:hAnsi="Arial" w:cs="Arial"/>
          <w:lang w:eastAsia="zh-CN"/>
        </w:rPr>
        <w:t>NanoDrop</w:t>
      </w:r>
      <w:proofErr w:type="spellEnd"/>
      <w:r w:rsidRPr="007033CE">
        <w:rPr>
          <w:rFonts w:ascii="Arial" w:hAnsi="Arial" w:cs="Arial"/>
          <w:lang w:eastAsia="zh-CN"/>
        </w:rPr>
        <w:t xml:space="preserve"> spectrophotometer and a </w:t>
      </w:r>
      <w:proofErr w:type="spellStart"/>
      <w:r w:rsidRPr="007033CE">
        <w:rPr>
          <w:rFonts w:ascii="Arial" w:hAnsi="Arial" w:cs="Arial"/>
          <w:lang w:eastAsia="zh-CN"/>
        </w:rPr>
        <w:t>Qubit</w:t>
      </w:r>
      <w:proofErr w:type="spellEnd"/>
      <w:r w:rsidRPr="007033CE">
        <w:rPr>
          <w:rFonts w:ascii="Arial" w:hAnsi="Arial" w:cs="Arial"/>
          <w:lang w:eastAsia="zh-CN"/>
        </w:rPr>
        <w:t xml:space="preserve"> </w:t>
      </w:r>
      <w:proofErr w:type="spellStart"/>
      <w:r w:rsidRPr="007033CE">
        <w:rPr>
          <w:rFonts w:ascii="Arial" w:hAnsi="Arial" w:cs="Arial"/>
          <w:lang w:eastAsia="zh-CN"/>
        </w:rPr>
        <w:t>fluorometer</w:t>
      </w:r>
      <w:proofErr w:type="spellEnd"/>
      <w:r w:rsidRPr="007033CE">
        <w:rPr>
          <w:rFonts w:ascii="Arial" w:hAnsi="Arial" w:cs="Arial"/>
          <w:lang w:eastAsia="zh-CN"/>
        </w:rPr>
        <w:t xml:space="preserve"> helps characterize DNA quality.</w:t>
      </w:r>
    </w:p>
    <w:p w14:paraId="0700338A" w14:textId="77777777" w:rsidR="00853F30" w:rsidRDefault="00BE4BB3" w:rsidP="004B3D87">
      <w:pPr>
        <w:spacing w:line="360" w:lineRule="auto"/>
        <w:rPr>
          <w:rFonts w:ascii="Arial" w:hAnsi="Arial" w:cs="Arial"/>
          <w:lang w:eastAsia="zh-CN"/>
        </w:rPr>
      </w:pPr>
      <w:r w:rsidRPr="007033CE">
        <w:rPr>
          <w:rFonts w:ascii="Arial" w:hAnsi="Arial" w:cs="Arial"/>
          <w:lang w:eastAsia="zh-CN"/>
        </w:rPr>
        <w:t xml:space="preserve">If the </w:t>
      </w:r>
      <w:proofErr w:type="spellStart"/>
      <w:r w:rsidRPr="007033CE">
        <w:rPr>
          <w:rFonts w:ascii="Arial" w:hAnsi="Arial" w:cs="Arial"/>
          <w:lang w:eastAsia="zh-CN"/>
        </w:rPr>
        <w:t>gDNA</w:t>
      </w:r>
      <w:proofErr w:type="spellEnd"/>
      <w:r w:rsidRPr="007033CE">
        <w:rPr>
          <w:rFonts w:ascii="Arial" w:hAnsi="Arial" w:cs="Arial"/>
          <w:lang w:eastAsia="zh-CN"/>
        </w:rPr>
        <w:t xml:space="preserve"> concentration, as determined by the </w:t>
      </w:r>
      <w:proofErr w:type="spellStart"/>
      <w:r w:rsidRPr="007033CE">
        <w:rPr>
          <w:rFonts w:ascii="Arial" w:hAnsi="Arial" w:cs="Arial"/>
          <w:lang w:eastAsia="zh-CN"/>
        </w:rPr>
        <w:t>Qubit</w:t>
      </w:r>
      <w:proofErr w:type="spellEnd"/>
      <w:r w:rsidRPr="007033CE">
        <w:rPr>
          <w:rFonts w:ascii="Arial" w:hAnsi="Arial" w:cs="Arial"/>
          <w:lang w:eastAsia="zh-CN"/>
        </w:rPr>
        <w:t xml:space="preserve"> </w:t>
      </w:r>
      <w:proofErr w:type="spellStart"/>
      <w:r w:rsidRPr="007033CE">
        <w:rPr>
          <w:rFonts w:ascii="Arial" w:hAnsi="Arial" w:cs="Arial"/>
          <w:lang w:eastAsia="zh-CN"/>
        </w:rPr>
        <w:t>fluorometer</w:t>
      </w:r>
      <w:proofErr w:type="spellEnd"/>
      <w:r w:rsidRPr="007033CE">
        <w:rPr>
          <w:rFonts w:ascii="Arial" w:hAnsi="Arial" w:cs="Arial"/>
          <w:lang w:eastAsia="zh-CN"/>
        </w:rPr>
        <w:t xml:space="preserve">, is significantly less than the concentration determined by the </w:t>
      </w:r>
      <w:proofErr w:type="spellStart"/>
      <w:r w:rsidRPr="007033CE">
        <w:rPr>
          <w:rFonts w:ascii="Arial" w:hAnsi="Arial" w:cs="Arial"/>
          <w:lang w:eastAsia="zh-CN"/>
        </w:rPr>
        <w:t>NanoDrop</w:t>
      </w:r>
      <w:proofErr w:type="spellEnd"/>
      <w:r w:rsidRPr="007033CE">
        <w:rPr>
          <w:rFonts w:ascii="Arial" w:hAnsi="Arial" w:cs="Arial"/>
          <w:lang w:eastAsia="zh-CN"/>
        </w:rPr>
        <w:t xml:space="preserve"> spectrophotometer, this indicates presence of contaminating species which inflate </w:t>
      </w:r>
      <w:proofErr w:type="spellStart"/>
      <w:r w:rsidRPr="007033CE">
        <w:rPr>
          <w:rFonts w:ascii="Arial" w:hAnsi="Arial" w:cs="Arial"/>
          <w:lang w:eastAsia="zh-CN"/>
        </w:rPr>
        <w:t>Nanodrop</w:t>
      </w:r>
      <w:proofErr w:type="spellEnd"/>
      <w:r w:rsidRPr="007033CE">
        <w:rPr>
          <w:rFonts w:ascii="Arial" w:hAnsi="Arial" w:cs="Arial"/>
          <w:lang w:eastAsia="zh-CN"/>
        </w:rPr>
        <w:t xml:space="preserve"> readings (such as RNA contamination). </w:t>
      </w:r>
    </w:p>
    <w:p w14:paraId="2D92FC05" w14:textId="2DC5DC2C" w:rsidR="00BE4BB3" w:rsidRPr="007033CE" w:rsidRDefault="00BE4BB3" w:rsidP="004B3D87">
      <w:pPr>
        <w:spacing w:line="360" w:lineRule="auto"/>
        <w:rPr>
          <w:rFonts w:ascii="Arial" w:hAnsi="Arial" w:cs="Arial"/>
          <w:lang w:eastAsia="zh-CN"/>
        </w:rPr>
      </w:pPr>
      <w:r w:rsidRPr="007033CE">
        <w:rPr>
          <w:rFonts w:ascii="Arial" w:hAnsi="Arial" w:cs="Arial"/>
          <w:lang w:eastAsia="zh-CN"/>
        </w:rPr>
        <w:t xml:space="preserve">Performing </w:t>
      </w:r>
      <w:proofErr w:type="spellStart"/>
      <w:r w:rsidRPr="007033CE">
        <w:rPr>
          <w:rFonts w:ascii="Arial" w:hAnsi="Arial" w:cs="Arial"/>
          <w:lang w:eastAsia="zh-CN"/>
        </w:rPr>
        <w:t>AMPure</w:t>
      </w:r>
      <w:proofErr w:type="spellEnd"/>
      <w:r w:rsidRPr="007033CE">
        <w:rPr>
          <w:rFonts w:ascii="Arial" w:hAnsi="Arial" w:cs="Arial"/>
          <w:lang w:eastAsia="zh-CN"/>
        </w:rPr>
        <w:t xml:space="preserve"> PB bead purification removes most RNA contaminations. If the </w:t>
      </w:r>
      <w:proofErr w:type="spellStart"/>
      <w:r w:rsidRPr="007033CE">
        <w:rPr>
          <w:rFonts w:ascii="Arial" w:hAnsi="Arial" w:cs="Arial"/>
          <w:lang w:eastAsia="zh-CN"/>
        </w:rPr>
        <w:t>gDNA</w:t>
      </w:r>
      <w:proofErr w:type="spellEnd"/>
      <w:r w:rsidRPr="007033CE">
        <w:rPr>
          <w:rFonts w:ascii="Arial" w:hAnsi="Arial" w:cs="Arial"/>
          <w:lang w:eastAsia="zh-CN"/>
        </w:rPr>
        <w:t xml:space="preserve"> concentration is less than 200 ng/</w:t>
      </w:r>
      <w:proofErr w:type="spellStart"/>
      <w:r w:rsidRPr="007033CE">
        <w:rPr>
          <w:rFonts w:ascii="Arial" w:hAnsi="Arial" w:cs="Arial"/>
          <w:lang w:eastAsia="zh-CN"/>
        </w:rPr>
        <w:t>μL</w:t>
      </w:r>
      <w:proofErr w:type="spellEnd"/>
      <w:r w:rsidRPr="007033CE">
        <w:rPr>
          <w:rFonts w:ascii="Arial" w:hAnsi="Arial" w:cs="Arial"/>
          <w:lang w:eastAsia="zh-CN"/>
        </w:rPr>
        <w:t xml:space="preserve"> and the OD 260/280 is less than 1.8 or greater than 2.0, use 0.45X </w:t>
      </w:r>
      <w:proofErr w:type="spellStart"/>
      <w:r w:rsidRPr="007033CE">
        <w:rPr>
          <w:rFonts w:ascii="Arial" w:hAnsi="Arial" w:cs="Arial"/>
          <w:lang w:eastAsia="zh-CN"/>
        </w:rPr>
        <w:t>AMPure</w:t>
      </w:r>
      <w:proofErr w:type="spellEnd"/>
      <w:r w:rsidRPr="007033CE">
        <w:rPr>
          <w:rFonts w:ascii="Arial" w:hAnsi="Arial" w:cs="Arial"/>
          <w:lang w:eastAsia="zh-CN"/>
        </w:rPr>
        <w:t xml:space="preserve"> PB beads to concentrate and/or purify the DNA before shearing.</w:t>
      </w:r>
    </w:p>
    <w:p w14:paraId="3F864626" w14:textId="77777777" w:rsidR="00BE4BB3" w:rsidRPr="007033CE" w:rsidRDefault="00BE4BB3" w:rsidP="004B3D87">
      <w:pPr>
        <w:spacing w:line="360" w:lineRule="auto"/>
        <w:rPr>
          <w:rFonts w:ascii="Arial" w:hAnsi="Arial" w:cs="Arial"/>
          <w:lang w:eastAsia="zh-CN"/>
        </w:rPr>
      </w:pPr>
      <w:r w:rsidRPr="007033CE">
        <w:rPr>
          <w:rFonts w:ascii="Arial" w:hAnsi="Arial" w:cs="Arial"/>
          <w:lang w:eastAsia="zh-CN"/>
        </w:rPr>
        <w:t>Visible smears on the gel usually signify DNA degradation. To determine the severity of degradation, running the sample on pulsed-field, field inversion gel electrophoresis such as the CHEF Mapper® XA System (Bio-Rad; P/N 170-3760) or Pippin Pulse power supply (Sage Science; P/N PP10200) is highly recommended.</w:t>
      </w:r>
    </w:p>
    <w:p w14:paraId="1D3E01E3" w14:textId="54B252F4" w:rsidR="00853F30" w:rsidRDefault="00BE4BB3" w:rsidP="004B3D87">
      <w:pPr>
        <w:spacing w:line="360" w:lineRule="auto"/>
        <w:rPr>
          <w:rFonts w:ascii="Arial" w:hAnsi="Arial" w:cs="Arial"/>
          <w:lang w:eastAsia="zh-CN"/>
        </w:rPr>
      </w:pPr>
      <w:r w:rsidRPr="007033CE">
        <w:rPr>
          <w:rFonts w:ascii="Arial" w:hAnsi="Arial" w:cs="Arial"/>
          <w:lang w:eastAsia="zh-CN"/>
        </w:rPr>
        <w:t>Accurate characterization of fragment distribution, due to degradation, helps determine how to proceed with shearing and which size selection approach to take. Depending on the goals, complexity and size of the project, you may not want to proceed with library construction if the sample is severely degraded. The best solution is to re-extract the genomic DNA using a gentler extraction method.</w:t>
      </w:r>
    </w:p>
    <w:p w14:paraId="58253AB3" w14:textId="77777777" w:rsidR="00853F30" w:rsidRDefault="00853F30">
      <w:pPr>
        <w:rPr>
          <w:rFonts w:ascii="Arial" w:hAnsi="Arial" w:cs="Arial"/>
          <w:lang w:eastAsia="zh-CN"/>
        </w:rPr>
      </w:pPr>
      <w:r>
        <w:rPr>
          <w:rFonts w:ascii="Arial" w:hAnsi="Arial" w:cs="Arial"/>
          <w:lang w:eastAsia="zh-CN"/>
        </w:rPr>
        <w:br w:type="page"/>
      </w:r>
    </w:p>
    <w:p w14:paraId="3DDCA4FD" w14:textId="77777777" w:rsidR="00F52033" w:rsidRPr="007033CE" w:rsidRDefault="00F52033" w:rsidP="004B3D87">
      <w:pPr>
        <w:spacing w:line="360" w:lineRule="auto"/>
        <w:rPr>
          <w:rFonts w:ascii="Arial" w:hAnsi="Arial" w:cs="Arial"/>
          <w:lang w:eastAsia="zh-CN"/>
        </w:rPr>
      </w:pPr>
    </w:p>
    <w:p w14:paraId="6EDB3263" w14:textId="77777777" w:rsidR="003B2C35" w:rsidRPr="007033CE" w:rsidRDefault="003B2C35" w:rsidP="004B3D87">
      <w:pPr>
        <w:spacing w:line="360" w:lineRule="auto"/>
        <w:rPr>
          <w:rFonts w:ascii="Arial" w:hAnsi="Arial" w:cs="Arial"/>
          <w:lang w:eastAsia="zh-CN"/>
        </w:rPr>
      </w:pPr>
    </w:p>
    <w:p w14:paraId="6A28E065" w14:textId="5262E55F" w:rsidR="00171ADA" w:rsidRPr="00853F30" w:rsidRDefault="0090113D" w:rsidP="004B3D87">
      <w:pPr>
        <w:spacing w:line="360" w:lineRule="auto"/>
        <w:outlineLvl w:val="0"/>
        <w:rPr>
          <w:rFonts w:ascii="Arial" w:hAnsi="Arial" w:cs="Arial"/>
          <w:color w:val="1A1A1A"/>
          <w:sz w:val="32"/>
          <w:szCs w:val="26"/>
        </w:rPr>
      </w:pPr>
      <w:proofErr w:type="spellStart"/>
      <w:r w:rsidRPr="00853F30">
        <w:rPr>
          <w:rFonts w:ascii="Arial" w:hAnsi="Arial" w:cs="Arial"/>
          <w:i/>
          <w:color w:val="1A1A1A"/>
          <w:sz w:val="32"/>
          <w:szCs w:val="26"/>
        </w:rPr>
        <w:t>Aulorhynchus</w:t>
      </w:r>
      <w:proofErr w:type="spellEnd"/>
      <w:r w:rsidRPr="00853F30">
        <w:rPr>
          <w:rFonts w:ascii="Arial" w:hAnsi="Arial" w:cs="Arial"/>
          <w:i/>
          <w:color w:val="1A1A1A"/>
          <w:sz w:val="32"/>
          <w:szCs w:val="26"/>
        </w:rPr>
        <w:t xml:space="preserve"> </w:t>
      </w:r>
      <w:proofErr w:type="spellStart"/>
      <w:r w:rsidRPr="00853F30">
        <w:rPr>
          <w:rFonts w:ascii="Arial" w:hAnsi="Arial" w:cs="Arial"/>
          <w:i/>
          <w:color w:val="1A1A1A"/>
          <w:sz w:val="32"/>
          <w:szCs w:val="26"/>
        </w:rPr>
        <w:t>flavidu</w:t>
      </w:r>
      <w:proofErr w:type="spellEnd"/>
      <w:r w:rsidR="00853F30" w:rsidRPr="00853F30">
        <w:rPr>
          <w:rFonts w:ascii="Arial" w:hAnsi="Arial" w:cs="Arial"/>
          <w:color w:val="1A1A1A"/>
          <w:sz w:val="32"/>
          <w:szCs w:val="26"/>
        </w:rPr>
        <w:t>(</w:t>
      </w:r>
      <w:proofErr w:type="spellStart"/>
      <w:r w:rsidR="00853F30" w:rsidRPr="00853F30">
        <w:rPr>
          <w:rFonts w:ascii="Arial" w:hAnsi="Arial" w:cs="Arial"/>
          <w:color w:val="1A1A1A"/>
          <w:sz w:val="32"/>
          <w:szCs w:val="26"/>
        </w:rPr>
        <w:t>tubesnout</w:t>
      </w:r>
      <w:proofErr w:type="spellEnd"/>
      <w:r w:rsidR="00853F30" w:rsidRPr="00853F30">
        <w:rPr>
          <w:rFonts w:ascii="Arial" w:hAnsi="Arial" w:cs="Arial"/>
          <w:color w:val="1A1A1A"/>
          <w:sz w:val="32"/>
          <w:szCs w:val="26"/>
        </w:rPr>
        <w:t>)</w:t>
      </w:r>
    </w:p>
    <w:p w14:paraId="1A9C4FD0" w14:textId="77777777" w:rsidR="00853F30" w:rsidRDefault="00853F30" w:rsidP="00853F30">
      <w:pPr>
        <w:spacing w:line="360" w:lineRule="auto"/>
        <w:rPr>
          <w:rFonts w:ascii="Arial" w:hAnsi="Arial" w:cs="Arial"/>
          <w:lang w:eastAsia="zh-CN"/>
        </w:rPr>
      </w:pPr>
    </w:p>
    <w:p w14:paraId="479DEBDD" w14:textId="77777777" w:rsidR="0090113D" w:rsidRPr="007033CE" w:rsidRDefault="0090113D" w:rsidP="007033CE">
      <w:pPr>
        <w:spacing w:line="360" w:lineRule="auto"/>
        <w:jc w:val="center"/>
        <w:rPr>
          <w:rFonts w:ascii="Arial" w:hAnsi="Arial" w:cs="Arial"/>
          <w:lang w:eastAsia="zh-CN"/>
        </w:rPr>
      </w:pPr>
      <w:r w:rsidRPr="007033CE">
        <w:rPr>
          <w:rFonts w:ascii="Arial" w:hAnsi="Arial" w:cs="Arial"/>
          <w:noProof/>
        </w:rPr>
        <w:drawing>
          <wp:inline distT="0" distB="0" distL="0" distR="0" wp14:anchorId="01A26B99" wp14:editId="18F472B0">
            <wp:extent cx="3709035" cy="2177261"/>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8383" cy="2194489"/>
                    </a:xfrm>
                    <a:prstGeom prst="rect">
                      <a:avLst/>
                    </a:prstGeom>
                    <a:noFill/>
                    <a:ln>
                      <a:noFill/>
                    </a:ln>
                  </pic:spPr>
                </pic:pic>
              </a:graphicData>
            </a:graphic>
          </wp:inline>
        </w:drawing>
      </w:r>
      <w:r w:rsidRPr="007033CE">
        <w:rPr>
          <w:rFonts w:ascii="Arial" w:hAnsi="Arial" w:cs="Arial"/>
          <w:noProof/>
        </w:rPr>
        <w:drawing>
          <wp:inline distT="0" distB="0" distL="0" distR="0" wp14:anchorId="44E4CE38" wp14:editId="0FE95D46">
            <wp:extent cx="4051935" cy="9772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9268" cy="983856"/>
                    </a:xfrm>
                    <a:prstGeom prst="rect">
                      <a:avLst/>
                    </a:prstGeom>
                    <a:noFill/>
                    <a:ln>
                      <a:noFill/>
                    </a:ln>
                  </pic:spPr>
                </pic:pic>
              </a:graphicData>
            </a:graphic>
          </wp:inline>
        </w:drawing>
      </w:r>
    </w:p>
    <w:p w14:paraId="106E685C" w14:textId="77777777" w:rsidR="00171ADA" w:rsidRPr="007033CE" w:rsidRDefault="00171ADA" w:rsidP="004B3D87">
      <w:pPr>
        <w:spacing w:line="360" w:lineRule="auto"/>
        <w:rPr>
          <w:rFonts w:ascii="Arial" w:hAnsi="Arial" w:cs="Arial"/>
          <w:lang w:eastAsia="zh-CN"/>
        </w:rPr>
      </w:pPr>
    </w:p>
    <w:p w14:paraId="76A65A8D" w14:textId="77777777" w:rsidR="00171ADA" w:rsidRPr="007033CE" w:rsidRDefault="00171ADA" w:rsidP="004B3D87">
      <w:pPr>
        <w:spacing w:line="360" w:lineRule="auto"/>
        <w:rPr>
          <w:rFonts w:ascii="Arial" w:hAnsi="Arial" w:cs="Arial"/>
          <w:lang w:eastAsia="zh-CN"/>
        </w:rPr>
      </w:pPr>
    </w:p>
    <w:tbl>
      <w:tblPr>
        <w:tblStyle w:val="TableGrid"/>
        <w:tblW w:w="0" w:type="auto"/>
        <w:tblLook w:val="04A0" w:firstRow="1" w:lastRow="0" w:firstColumn="1" w:lastColumn="0" w:noHBand="0" w:noVBand="1"/>
      </w:tblPr>
      <w:tblGrid>
        <w:gridCol w:w="3003"/>
        <w:gridCol w:w="4930"/>
        <w:gridCol w:w="1077"/>
      </w:tblGrid>
      <w:tr w:rsidR="00171ADA" w:rsidRPr="007033CE" w14:paraId="6D64A400" w14:textId="77777777" w:rsidTr="00171ADA">
        <w:tc>
          <w:tcPr>
            <w:tcW w:w="3003" w:type="dxa"/>
          </w:tcPr>
          <w:p w14:paraId="66ECB7D9" w14:textId="77777777" w:rsidR="00171ADA" w:rsidRPr="007033CE" w:rsidRDefault="00171ADA" w:rsidP="004B3D87">
            <w:pPr>
              <w:spacing w:line="360" w:lineRule="auto"/>
              <w:rPr>
                <w:rFonts w:ascii="Arial" w:hAnsi="Arial" w:cs="Arial"/>
                <w:lang w:eastAsia="zh-CN"/>
              </w:rPr>
            </w:pPr>
            <w:r w:rsidRPr="007033CE">
              <w:rPr>
                <w:rFonts w:ascii="Arial" w:hAnsi="Arial" w:cs="Arial"/>
                <w:lang w:eastAsia="zh-CN"/>
              </w:rPr>
              <w:t>Product</w:t>
            </w:r>
          </w:p>
        </w:tc>
        <w:tc>
          <w:tcPr>
            <w:tcW w:w="4930" w:type="dxa"/>
          </w:tcPr>
          <w:p w14:paraId="2255FDF0" w14:textId="77777777" w:rsidR="00171ADA" w:rsidRPr="007033CE" w:rsidRDefault="00171ADA" w:rsidP="004B3D87">
            <w:pPr>
              <w:spacing w:line="360" w:lineRule="auto"/>
              <w:rPr>
                <w:rFonts w:ascii="Arial" w:hAnsi="Arial" w:cs="Arial"/>
                <w:lang w:eastAsia="zh-CN"/>
              </w:rPr>
            </w:pPr>
            <w:r w:rsidRPr="007033CE">
              <w:rPr>
                <w:rFonts w:ascii="Arial" w:hAnsi="Arial" w:cs="Arial"/>
                <w:lang w:eastAsia="zh-CN"/>
              </w:rPr>
              <w:t>Content</w:t>
            </w:r>
          </w:p>
        </w:tc>
        <w:tc>
          <w:tcPr>
            <w:tcW w:w="1077" w:type="dxa"/>
          </w:tcPr>
          <w:p w14:paraId="57FBAE90" w14:textId="77777777" w:rsidR="00171ADA" w:rsidRPr="007033CE" w:rsidRDefault="00171ADA" w:rsidP="004B3D87">
            <w:pPr>
              <w:spacing w:line="360" w:lineRule="auto"/>
              <w:rPr>
                <w:rFonts w:ascii="Arial" w:hAnsi="Arial" w:cs="Arial"/>
                <w:lang w:eastAsia="zh-CN"/>
              </w:rPr>
            </w:pPr>
            <w:r w:rsidRPr="007033CE">
              <w:rPr>
                <w:rFonts w:ascii="Arial" w:hAnsi="Arial" w:cs="Arial"/>
                <w:lang w:eastAsia="zh-CN"/>
              </w:rPr>
              <w:t>Cat.no.</w:t>
            </w:r>
          </w:p>
        </w:tc>
      </w:tr>
      <w:tr w:rsidR="00171ADA" w:rsidRPr="007033CE" w14:paraId="20A854CD" w14:textId="77777777" w:rsidTr="00171ADA">
        <w:tc>
          <w:tcPr>
            <w:tcW w:w="3003" w:type="dxa"/>
          </w:tcPr>
          <w:p w14:paraId="48F47E19" w14:textId="77777777" w:rsidR="00171ADA" w:rsidRPr="007033CE" w:rsidRDefault="00171ADA" w:rsidP="004B3D87">
            <w:pPr>
              <w:spacing w:line="360" w:lineRule="auto"/>
              <w:rPr>
                <w:rFonts w:ascii="Arial" w:hAnsi="Arial" w:cs="Arial"/>
                <w:lang w:eastAsia="zh-CN"/>
              </w:rPr>
            </w:pPr>
            <w:r w:rsidRPr="007033CE">
              <w:rPr>
                <w:rFonts w:ascii="Arial" w:hAnsi="Arial" w:cs="Arial"/>
                <w:lang w:eastAsia="zh-CN"/>
              </w:rPr>
              <w:t>Genomic DNA Buffer Set</w:t>
            </w:r>
          </w:p>
        </w:tc>
        <w:tc>
          <w:tcPr>
            <w:tcW w:w="4930" w:type="dxa"/>
          </w:tcPr>
          <w:p w14:paraId="669666B6" w14:textId="77777777" w:rsidR="00171ADA" w:rsidRPr="007033CE" w:rsidRDefault="00171ADA" w:rsidP="004B3D87">
            <w:pPr>
              <w:spacing w:line="360" w:lineRule="auto"/>
              <w:rPr>
                <w:rFonts w:ascii="Arial" w:hAnsi="Arial" w:cs="Arial"/>
                <w:lang w:eastAsia="zh-CN"/>
              </w:rPr>
            </w:pPr>
            <w:r w:rsidRPr="007033CE">
              <w:rPr>
                <w:rFonts w:ascii="Arial" w:hAnsi="Arial" w:cs="Arial"/>
                <w:lang w:eastAsia="zh-CN"/>
              </w:rPr>
              <w:t xml:space="preserve">Buffers, including specific lysis buffers for yeast, bacteria, cells, blood, and tissue: Y1, B1, B2, C1, G2, QBT, QC, QF (75 mini-, 25 midi-, or 10 </w:t>
            </w:r>
            <w:proofErr w:type="spellStart"/>
            <w:r w:rsidRPr="007033CE">
              <w:rPr>
                <w:rFonts w:ascii="Arial" w:hAnsi="Arial" w:cs="Arial"/>
                <w:lang w:eastAsia="zh-CN"/>
              </w:rPr>
              <w:t>maxipreps</w:t>
            </w:r>
            <w:proofErr w:type="spellEnd"/>
            <w:r w:rsidRPr="007033CE">
              <w:rPr>
                <w:rFonts w:ascii="Arial" w:hAnsi="Arial" w:cs="Arial"/>
                <w:lang w:eastAsia="zh-CN"/>
              </w:rPr>
              <w:t>)</w:t>
            </w:r>
          </w:p>
        </w:tc>
        <w:tc>
          <w:tcPr>
            <w:tcW w:w="1077" w:type="dxa"/>
          </w:tcPr>
          <w:p w14:paraId="32EF47F5" w14:textId="77777777" w:rsidR="00171ADA" w:rsidRPr="007033CE" w:rsidRDefault="0090113D" w:rsidP="004B3D87">
            <w:pPr>
              <w:spacing w:line="360" w:lineRule="auto"/>
              <w:rPr>
                <w:rFonts w:ascii="Arial" w:hAnsi="Arial" w:cs="Arial"/>
                <w:lang w:eastAsia="zh-CN"/>
              </w:rPr>
            </w:pPr>
            <w:r w:rsidRPr="007033CE">
              <w:rPr>
                <w:rFonts w:ascii="Arial" w:hAnsi="Arial" w:cs="Arial"/>
                <w:lang w:eastAsia="zh-CN"/>
              </w:rPr>
              <w:t>19060</w:t>
            </w:r>
          </w:p>
        </w:tc>
      </w:tr>
      <w:tr w:rsidR="00171ADA" w:rsidRPr="007033CE" w14:paraId="3EAEFD3A" w14:textId="77777777" w:rsidTr="00171ADA">
        <w:tc>
          <w:tcPr>
            <w:tcW w:w="3003" w:type="dxa"/>
          </w:tcPr>
          <w:p w14:paraId="74CA0B4B" w14:textId="77777777" w:rsidR="00171ADA" w:rsidRPr="007033CE" w:rsidRDefault="00171ADA" w:rsidP="004B3D87">
            <w:pPr>
              <w:spacing w:line="360" w:lineRule="auto"/>
              <w:rPr>
                <w:rFonts w:ascii="Arial" w:hAnsi="Arial" w:cs="Arial"/>
                <w:lang w:eastAsia="zh-CN"/>
              </w:rPr>
            </w:pPr>
            <w:r w:rsidRPr="007033CE">
              <w:rPr>
                <w:rFonts w:ascii="Arial" w:hAnsi="Arial" w:cs="Arial"/>
                <w:lang w:eastAsia="zh-CN"/>
              </w:rPr>
              <w:t>QIAGEN Genomic-tip 20/G (1-20</w:t>
            </w:r>
            <w:r w:rsidRPr="007033CE">
              <w:rPr>
                <w:rFonts w:ascii="Arial" w:hAnsi="Arial" w:cs="Arial"/>
                <w:lang w:eastAsia="zh-CN"/>
              </w:rPr>
              <w:sym w:font="Symbol" w:char="F06D"/>
            </w:r>
            <w:r w:rsidRPr="007033CE">
              <w:rPr>
                <w:rFonts w:ascii="Arial" w:hAnsi="Arial" w:cs="Arial"/>
                <w:lang w:eastAsia="zh-CN"/>
              </w:rPr>
              <w:t>g)</w:t>
            </w:r>
          </w:p>
        </w:tc>
        <w:tc>
          <w:tcPr>
            <w:tcW w:w="4930" w:type="dxa"/>
          </w:tcPr>
          <w:p w14:paraId="06203FC0" w14:textId="77777777" w:rsidR="00171ADA" w:rsidRPr="007033CE" w:rsidRDefault="004D16C4" w:rsidP="004B3D87">
            <w:pPr>
              <w:spacing w:line="360" w:lineRule="auto"/>
              <w:rPr>
                <w:rFonts w:ascii="Arial" w:hAnsi="Arial" w:cs="Arial"/>
                <w:lang w:eastAsia="zh-CN"/>
              </w:rPr>
            </w:pPr>
            <w:r w:rsidRPr="007033CE">
              <w:rPr>
                <w:rFonts w:ascii="Arial" w:hAnsi="Arial" w:cs="Arial"/>
                <w:lang w:eastAsia="zh-CN"/>
              </w:rPr>
              <w:t>25 colum</w:t>
            </w:r>
            <w:r w:rsidR="0090113D" w:rsidRPr="007033CE">
              <w:rPr>
                <w:rFonts w:ascii="Arial" w:hAnsi="Arial" w:cs="Arial"/>
                <w:lang w:eastAsia="zh-CN"/>
              </w:rPr>
              <w:t>ns</w:t>
            </w:r>
          </w:p>
        </w:tc>
        <w:tc>
          <w:tcPr>
            <w:tcW w:w="1077" w:type="dxa"/>
          </w:tcPr>
          <w:p w14:paraId="1E3A53D6" w14:textId="77777777" w:rsidR="00171ADA" w:rsidRPr="007033CE" w:rsidRDefault="0090113D" w:rsidP="004B3D87">
            <w:pPr>
              <w:spacing w:line="360" w:lineRule="auto"/>
              <w:rPr>
                <w:rFonts w:ascii="Arial" w:hAnsi="Arial" w:cs="Arial"/>
                <w:lang w:eastAsia="zh-CN"/>
              </w:rPr>
            </w:pPr>
            <w:r w:rsidRPr="007033CE">
              <w:rPr>
                <w:rFonts w:ascii="Arial" w:hAnsi="Arial" w:cs="Arial"/>
                <w:lang w:eastAsia="zh-CN"/>
              </w:rPr>
              <w:t>10223</w:t>
            </w:r>
          </w:p>
        </w:tc>
      </w:tr>
      <w:tr w:rsidR="00853F30" w:rsidRPr="007033CE" w14:paraId="20646DCC" w14:textId="77777777" w:rsidTr="00171ADA">
        <w:tc>
          <w:tcPr>
            <w:tcW w:w="3003" w:type="dxa"/>
          </w:tcPr>
          <w:p w14:paraId="56C4811D" w14:textId="47D4F776" w:rsidR="00853F30" w:rsidRPr="007033CE" w:rsidRDefault="00853F30" w:rsidP="004B3D87">
            <w:pPr>
              <w:spacing w:line="360" w:lineRule="auto"/>
              <w:rPr>
                <w:rFonts w:ascii="Arial" w:hAnsi="Arial" w:cs="Arial"/>
                <w:lang w:eastAsia="zh-CN"/>
              </w:rPr>
            </w:pPr>
            <w:r w:rsidRPr="007033CE">
              <w:rPr>
                <w:rFonts w:ascii="Arial" w:hAnsi="Arial" w:cs="Arial"/>
                <w:lang w:eastAsia="zh-CN"/>
              </w:rPr>
              <w:t>QIAGEN Proteinase K</w:t>
            </w:r>
          </w:p>
        </w:tc>
        <w:tc>
          <w:tcPr>
            <w:tcW w:w="4930" w:type="dxa"/>
          </w:tcPr>
          <w:p w14:paraId="4B9A0F00" w14:textId="6F4DD82C" w:rsidR="00853F30" w:rsidRPr="007033CE" w:rsidRDefault="00853F30" w:rsidP="004B3D87">
            <w:pPr>
              <w:spacing w:line="360" w:lineRule="auto"/>
              <w:rPr>
                <w:rFonts w:ascii="Arial" w:hAnsi="Arial" w:cs="Arial"/>
                <w:lang w:eastAsia="zh-CN"/>
              </w:rPr>
            </w:pPr>
            <w:r>
              <w:rPr>
                <w:rFonts w:ascii="Arial" w:hAnsi="Arial" w:cs="Arial"/>
                <w:lang w:eastAsia="zh-CN"/>
              </w:rPr>
              <w:t>2 ml</w:t>
            </w:r>
          </w:p>
        </w:tc>
        <w:tc>
          <w:tcPr>
            <w:tcW w:w="1077" w:type="dxa"/>
          </w:tcPr>
          <w:p w14:paraId="703E4831" w14:textId="3103AFAB" w:rsidR="00853F30" w:rsidRPr="007033CE" w:rsidRDefault="00853F30" w:rsidP="004B3D87">
            <w:pPr>
              <w:spacing w:line="360" w:lineRule="auto"/>
              <w:rPr>
                <w:rFonts w:ascii="Arial" w:hAnsi="Arial" w:cs="Arial"/>
                <w:lang w:eastAsia="zh-CN"/>
              </w:rPr>
            </w:pPr>
            <w:r w:rsidRPr="007033CE">
              <w:rPr>
                <w:rFonts w:ascii="Arial" w:hAnsi="Arial" w:cs="Arial"/>
                <w:lang w:eastAsia="zh-CN"/>
              </w:rPr>
              <w:t>19131</w:t>
            </w:r>
          </w:p>
        </w:tc>
      </w:tr>
    </w:tbl>
    <w:p w14:paraId="538318C2" w14:textId="77777777" w:rsidR="0007130B" w:rsidRPr="007033CE" w:rsidRDefault="0007130B" w:rsidP="004B3D87">
      <w:pPr>
        <w:spacing w:line="360" w:lineRule="auto"/>
        <w:rPr>
          <w:rFonts w:ascii="Arial" w:hAnsi="Arial" w:cs="Arial"/>
          <w:lang w:eastAsia="zh-CN"/>
        </w:rPr>
      </w:pPr>
    </w:p>
    <w:p w14:paraId="6759BC97" w14:textId="77777777" w:rsidR="0007130B" w:rsidRPr="00853F30" w:rsidRDefault="0007130B" w:rsidP="004B3D87">
      <w:pPr>
        <w:spacing w:line="360" w:lineRule="auto"/>
        <w:outlineLvl w:val="0"/>
        <w:rPr>
          <w:rFonts w:ascii="Arial" w:hAnsi="Arial" w:cs="Arial"/>
          <w:sz w:val="32"/>
          <w:lang w:eastAsia="zh-CN"/>
        </w:rPr>
      </w:pPr>
      <w:r w:rsidRPr="00853F30">
        <w:rPr>
          <w:rFonts w:ascii="Arial" w:hAnsi="Arial" w:cs="Arial"/>
          <w:sz w:val="32"/>
          <w:lang w:eastAsia="zh-CN"/>
        </w:rPr>
        <w:t>Equipment and Reagents to Be Supplied by User</w:t>
      </w:r>
      <w:r w:rsidR="001B24A3" w:rsidRPr="00853F30">
        <w:rPr>
          <w:rFonts w:ascii="Arial" w:hAnsi="Arial" w:cs="Arial"/>
          <w:sz w:val="32"/>
          <w:lang w:eastAsia="zh-CN"/>
        </w:rPr>
        <w:t>-T</w:t>
      </w:r>
      <w:r w:rsidRPr="00853F30">
        <w:rPr>
          <w:rFonts w:ascii="Arial" w:hAnsi="Arial" w:cs="Arial"/>
          <w:sz w:val="32"/>
          <w:lang w:eastAsia="zh-CN"/>
        </w:rPr>
        <w:t>issue</w:t>
      </w:r>
    </w:p>
    <w:p w14:paraId="78A4DF31" w14:textId="77777777" w:rsidR="00212892" w:rsidRPr="007033CE" w:rsidRDefault="00212892" w:rsidP="004B3D87">
      <w:pPr>
        <w:spacing w:line="360" w:lineRule="auto"/>
        <w:ind w:left="720" w:hanging="720"/>
        <w:outlineLvl w:val="0"/>
        <w:rPr>
          <w:rFonts w:ascii="Arial" w:hAnsi="Arial" w:cs="Arial"/>
          <w:lang w:eastAsia="zh-CN"/>
        </w:rPr>
      </w:pPr>
      <w:r w:rsidRPr="007033CE">
        <w:rPr>
          <w:rFonts w:ascii="Arial" w:hAnsi="Arial" w:cs="Arial"/>
          <w:lang w:eastAsia="zh-CN"/>
        </w:rPr>
        <w:t>Centrifuge and centrifuge tubes</w:t>
      </w:r>
    </w:p>
    <w:p w14:paraId="6813620B" w14:textId="77777777" w:rsidR="000C0C8A" w:rsidRPr="007033CE" w:rsidRDefault="001B24A3" w:rsidP="004B3D87">
      <w:pPr>
        <w:spacing w:line="360" w:lineRule="auto"/>
        <w:ind w:left="720" w:hanging="720"/>
        <w:rPr>
          <w:rFonts w:ascii="Arial" w:hAnsi="Arial" w:cs="Arial"/>
          <w:lang w:eastAsia="zh-CN"/>
        </w:rPr>
      </w:pPr>
      <w:r w:rsidRPr="007033CE">
        <w:rPr>
          <w:rFonts w:ascii="Arial" w:hAnsi="Arial" w:cs="Arial"/>
          <w:lang w:eastAsia="zh-CN"/>
        </w:rPr>
        <w:t>Homogenizer (</w:t>
      </w:r>
      <w:r w:rsidR="000C0C8A" w:rsidRPr="007033CE">
        <w:rPr>
          <w:rFonts w:ascii="Arial" w:hAnsi="Arial" w:cs="Arial"/>
          <w:lang w:eastAsia="zh-CN"/>
        </w:rPr>
        <w:t>Note: Extensive mechanical homogenization can result in shearing of the</w:t>
      </w:r>
      <w:r w:rsidRPr="007033CE">
        <w:rPr>
          <w:rFonts w:ascii="Arial" w:hAnsi="Arial" w:cs="Arial"/>
          <w:lang w:eastAsia="zh-CN"/>
        </w:rPr>
        <w:t xml:space="preserve"> </w:t>
      </w:r>
      <w:r w:rsidR="000C0C8A" w:rsidRPr="007033CE">
        <w:rPr>
          <w:rFonts w:ascii="Arial" w:hAnsi="Arial" w:cs="Arial"/>
          <w:lang w:eastAsia="zh-CN"/>
        </w:rPr>
        <w:t>DNA. This may be critical if the DNA is intended for next generation</w:t>
      </w:r>
      <w:r w:rsidRPr="007033CE">
        <w:rPr>
          <w:rFonts w:ascii="Arial" w:hAnsi="Arial" w:cs="Arial"/>
          <w:lang w:eastAsia="zh-CN"/>
        </w:rPr>
        <w:t xml:space="preserve"> </w:t>
      </w:r>
      <w:r w:rsidR="000C0C8A" w:rsidRPr="007033CE">
        <w:rPr>
          <w:rFonts w:ascii="Arial" w:hAnsi="Arial" w:cs="Arial"/>
          <w:lang w:eastAsia="zh-CN"/>
        </w:rPr>
        <w:t>sequencing library preparation.</w:t>
      </w:r>
      <w:r w:rsidRPr="007033CE">
        <w:rPr>
          <w:rFonts w:ascii="Arial" w:hAnsi="Arial" w:cs="Arial"/>
          <w:lang w:eastAsia="zh-CN"/>
        </w:rPr>
        <w:t>)</w:t>
      </w:r>
    </w:p>
    <w:p w14:paraId="4AA53AF4" w14:textId="77777777" w:rsidR="00212892" w:rsidRPr="007033CE" w:rsidRDefault="00212892" w:rsidP="004B3D87">
      <w:pPr>
        <w:spacing w:line="360" w:lineRule="auto"/>
        <w:ind w:left="720" w:hanging="720"/>
        <w:rPr>
          <w:rFonts w:ascii="Arial" w:hAnsi="Arial" w:cs="Arial"/>
          <w:lang w:eastAsia="zh-CN"/>
        </w:rPr>
      </w:pPr>
      <w:r w:rsidRPr="007033CE">
        <w:rPr>
          <w:rFonts w:ascii="Arial" w:hAnsi="Arial" w:cs="Arial"/>
          <w:lang w:eastAsia="zh-CN"/>
        </w:rPr>
        <w:t>Isopropanol</w:t>
      </w:r>
    </w:p>
    <w:p w14:paraId="3FD37F41" w14:textId="77777777" w:rsidR="00212892" w:rsidRPr="007033CE" w:rsidRDefault="00212892" w:rsidP="004B3D87">
      <w:pPr>
        <w:spacing w:line="360" w:lineRule="auto"/>
        <w:ind w:left="720" w:hanging="720"/>
        <w:rPr>
          <w:rFonts w:ascii="Arial" w:hAnsi="Arial" w:cs="Arial"/>
          <w:lang w:eastAsia="zh-CN"/>
        </w:rPr>
      </w:pPr>
      <w:r w:rsidRPr="007033CE">
        <w:rPr>
          <w:rFonts w:ascii="Arial" w:hAnsi="Arial" w:cs="Arial"/>
          <w:lang w:eastAsia="zh-CN"/>
        </w:rPr>
        <w:t>Ethanol, 70%</w:t>
      </w:r>
    </w:p>
    <w:p w14:paraId="4CBA6667" w14:textId="77777777" w:rsidR="001B24A3" w:rsidRPr="007033CE" w:rsidRDefault="0007130B" w:rsidP="004B3D87">
      <w:pPr>
        <w:spacing w:line="360" w:lineRule="auto"/>
        <w:ind w:left="720" w:hanging="720"/>
        <w:rPr>
          <w:rFonts w:ascii="Arial" w:hAnsi="Arial" w:cs="Arial"/>
          <w:lang w:eastAsia="zh-CN"/>
        </w:rPr>
      </w:pPr>
      <w:r w:rsidRPr="007033CE">
        <w:rPr>
          <w:rFonts w:ascii="Arial" w:hAnsi="Arial" w:cs="Arial"/>
          <w:lang w:eastAsia="zh-CN"/>
        </w:rPr>
        <w:t>Screw-cap tubes (10ml)</w:t>
      </w:r>
    </w:p>
    <w:p w14:paraId="25F75982" w14:textId="77777777" w:rsidR="0007130B" w:rsidRPr="007033CE" w:rsidRDefault="0007130B" w:rsidP="004B3D87">
      <w:pPr>
        <w:spacing w:line="360" w:lineRule="auto"/>
        <w:ind w:left="720" w:hanging="720"/>
        <w:rPr>
          <w:rFonts w:ascii="Arial" w:hAnsi="Arial" w:cs="Arial"/>
          <w:lang w:eastAsia="zh-CN"/>
        </w:rPr>
      </w:pPr>
      <w:r w:rsidRPr="007033CE">
        <w:rPr>
          <w:rFonts w:ascii="Arial" w:hAnsi="Arial" w:cs="Arial"/>
          <w:lang w:eastAsia="zh-CN"/>
        </w:rPr>
        <w:t>Buffers G2, QBT, QC, and QF*</w:t>
      </w:r>
    </w:p>
    <w:p w14:paraId="1D318CC5" w14:textId="77777777" w:rsidR="0007130B" w:rsidRPr="007033CE" w:rsidRDefault="0007130B" w:rsidP="004B3D87">
      <w:pPr>
        <w:spacing w:line="360" w:lineRule="auto"/>
        <w:ind w:left="720" w:hanging="720"/>
        <w:rPr>
          <w:rFonts w:ascii="Arial" w:hAnsi="Arial" w:cs="Arial"/>
          <w:lang w:eastAsia="zh-CN"/>
        </w:rPr>
      </w:pPr>
      <w:proofErr w:type="spellStart"/>
      <w:r w:rsidRPr="007033CE">
        <w:rPr>
          <w:rFonts w:ascii="Arial" w:hAnsi="Arial" w:cs="Arial"/>
          <w:lang w:eastAsia="zh-CN"/>
        </w:rPr>
        <w:t>RNase</w:t>
      </w:r>
      <w:proofErr w:type="spellEnd"/>
      <w:r w:rsidRPr="007033CE">
        <w:rPr>
          <w:rFonts w:ascii="Arial" w:hAnsi="Arial" w:cs="Arial"/>
          <w:lang w:eastAsia="zh-CN"/>
        </w:rPr>
        <w:t xml:space="preserve"> A</w:t>
      </w:r>
    </w:p>
    <w:p w14:paraId="10F2326B" w14:textId="77777777" w:rsidR="001B24A3" w:rsidRPr="007033CE" w:rsidRDefault="0007130B" w:rsidP="004B3D87">
      <w:pPr>
        <w:spacing w:line="360" w:lineRule="auto"/>
        <w:ind w:left="720" w:hanging="720"/>
        <w:rPr>
          <w:rFonts w:ascii="Arial" w:hAnsi="Arial" w:cs="Arial"/>
          <w:lang w:eastAsia="zh-CN"/>
        </w:rPr>
      </w:pPr>
      <w:proofErr w:type="spellStart"/>
      <w:r w:rsidRPr="007033CE">
        <w:rPr>
          <w:rFonts w:ascii="Arial" w:hAnsi="Arial" w:cs="Arial"/>
          <w:lang w:eastAsia="zh-CN"/>
        </w:rPr>
        <w:t>Vortexer</w:t>
      </w:r>
      <w:proofErr w:type="spellEnd"/>
    </w:p>
    <w:p w14:paraId="3684E5F9" w14:textId="77777777" w:rsidR="0007130B" w:rsidRPr="007033CE" w:rsidRDefault="0007130B" w:rsidP="004B3D87">
      <w:pPr>
        <w:spacing w:line="360" w:lineRule="auto"/>
        <w:ind w:left="720" w:hanging="720"/>
        <w:rPr>
          <w:rFonts w:ascii="Arial" w:hAnsi="Arial" w:cs="Arial"/>
          <w:lang w:eastAsia="zh-CN"/>
        </w:rPr>
      </w:pPr>
      <w:r w:rsidRPr="007033CE">
        <w:rPr>
          <w:rFonts w:ascii="Arial" w:hAnsi="Arial" w:cs="Arial"/>
          <w:lang w:eastAsia="zh-CN"/>
        </w:rPr>
        <w:t>Collection tubes</w:t>
      </w:r>
    </w:p>
    <w:p w14:paraId="237756A7" w14:textId="77777777" w:rsidR="0007130B" w:rsidRDefault="0007130B" w:rsidP="004B3D87">
      <w:pPr>
        <w:spacing w:line="360" w:lineRule="auto"/>
        <w:ind w:left="720" w:hanging="720"/>
        <w:rPr>
          <w:rFonts w:ascii="Arial" w:hAnsi="Arial" w:cs="Arial"/>
          <w:lang w:eastAsia="zh-CN"/>
        </w:rPr>
      </w:pPr>
      <w:r w:rsidRPr="007033CE">
        <w:rPr>
          <w:rFonts w:ascii="Arial" w:hAnsi="Arial" w:cs="Arial"/>
          <w:lang w:eastAsia="zh-CN"/>
        </w:rPr>
        <w:t>Elution buffer</w:t>
      </w:r>
    </w:p>
    <w:p w14:paraId="186AFC42" w14:textId="77777777" w:rsidR="00853F30" w:rsidRDefault="00853F30" w:rsidP="004B3D87">
      <w:pPr>
        <w:spacing w:line="360" w:lineRule="auto"/>
        <w:ind w:left="720" w:hanging="720"/>
        <w:rPr>
          <w:rFonts w:ascii="Arial" w:hAnsi="Arial" w:cs="Arial"/>
          <w:lang w:eastAsia="zh-CN"/>
        </w:rPr>
      </w:pPr>
    </w:p>
    <w:p w14:paraId="5B5C3595" w14:textId="24146D64" w:rsidR="00853F30" w:rsidRPr="00853F30" w:rsidRDefault="00853F30" w:rsidP="004B3D87">
      <w:pPr>
        <w:spacing w:line="360" w:lineRule="auto"/>
        <w:ind w:left="720" w:hanging="720"/>
        <w:rPr>
          <w:rFonts w:ascii="Arial" w:hAnsi="Arial" w:cs="Arial"/>
          <w:sz w:val="32"/>
          <w:lang w:eastAsia="zh-CN"/>
        </w:rPr>
      </w:pPr>
      <w:r w:rsidRPr="00853F30">
        <w:rPr>
          <w:rFonts w:ascii="Arial" w:hAnsi="Arial" w:cs="Arial"/>
          <w:sz w:val="32"/>
          <w:lang w:eastAsia="zh-CN"/>
        </w:rPr>
        <w:t>Reagent volumes</w:t>
      </w:r>
      <w:r>
        <w:rPr>
          <w:rFonts w:ascii="Arial" w:hAnsi="Arial" w:cs="Arial"/>
          <w:sz w:val="32"/>
          <w:lang w:eastAsia="zh-CN"/>
        </w:rPr>
        <w:t>/sample, ~20</w:t>
      </w:r>
      <w:r w:rsidRPr="00853F30">
        <w:rPr>
          <w:rFonts w:ascii="Arial" w:hAnsi="Arial" w:cs="Arial"/>
          <w:sz w:val="32"/>
          <w:lang w:eastAsia="zh-CN"/>
        </w:rPr>
        <w:t>μ</w:t>
      </w:r>
      <w:r>
        <w:rPr>
          <w:rFonts w:ascii="Arial" w:hAnsi="Arial" w:cs="Arial"/>
          <w:sz w:val="32"/>
          <w:lang w:eastAsia="zh-CN"/>
        </w:rPr>
        <w:t>g</w:t>
      </w:r>
    </w:p>
    <w:tbl>
      <w:tblPr>
        <w:tblStyle w:val="TableGrid"/>
        <w:tblW w:w="0" w:type="auto"/>
        <w:tblLook w:val="04A0" w:firstRow="1" w:lastRow="0" w:firstColumn="1" w:lastColumn="0" w:noHBand="0" w:noVBand="1"/>
      </w:tblPr>
      <w:tblGrid>
        <w:gridCol w:w="3289"/>
        <w:gridCol w:w="1101"/>
        <w:gridCol w:w="4620"/>
      </w:tblGrid>
      <w:tr w:rsidR="000C0C8A" w:rsidRPr="007033CE" w14:paraId="2F0D42DE" w14:textId="77777777" w:rsidTr="000C0C8A">
        <w:tc>
          <w:tcPr>
            <w:tcW w:w="3289" w:type="dxa"/>
          </w:tcPr>
          <w:p w14:paraId="34440C4D" w14:textId="77777777" w:rsidR="000C0C8A" w:rsidRPr="007033CE" w:rsidRDefault="000C0C8A" w:rsidP="004B3D87">
            <w:pPr>
              <w:spacing w:line="360" w:lineRule="auto"/>
              <w:rPr>
                <w:rFonts w:ascii="Arial" w:hAnsi="Arial" w:cs="Arial"/>
                <w:lang w:eastAsia="zh-CN"/>
              </w:rPr>
            </w:pPr>
            <w:r w:rsidRPr="007033CE">
              <w:rPr>
                <w:rFonts w:ascii="Arial" w:hAnsi="Arial" w:cs="Arial"/>
                <w:szCs w:val="26"/>
              </w:rPr>
              <w:t>Reagent</w:t>
            </w:r>
          </w:p>
        </w:tc>
        <w:tc>
          <w:tcPr>
            <w:tcW w:w="1101" w:type="dxa"/>
          </w:tcPr>
          <w:p w14:paraId="3198B253" w14:textId="77777777" w:rsidR="000C0C8A" w:rsidRPr="007033CE" w:rsidRDefault="000C0C8A" w:rsidP="004B3D87">
            <w:pPr>
              <w:spacing w:line="360" w:lineRule="auto"/>
              <w:rPr>
                <w:rFonts w:ascii="Arial" w:hAnsi="Arial" w:cs="Arial"/>
                <w:lang w:eastAsia="zh-CN"/>
              </w:rPr>
            </w:pPr>
            <w:r w:rsidRPr="007033CE">
              <w:rPr>
                <w:rFonts w:ascii="Arial" w:hAnsi="Arial" w:cs="Arial"/>
                <w:lang w:eastAsia="zh-CN"/>
              </w:rPr>
              <w:t>Mini</w:t>
            </w:r>
          </w:p>
        </w:tc>
        <w:tc>
          <w:tcPr>
            <w:tcW w:w="4620" w:type="dxa"/>
          </w:tcPr>
          <w:p w14:paraId="49FDF783" w14:textId="77777777" w:rsidR="000C0C8A" w:rsidRPr="007033CE" w:rsidRDefault="000C0C8A" w:rsidP="004B3D87">
            <w:pPr>
              <w:spacing w:line="360" w:lineRule="auto"/>
              <w:rPr>
                <w:rFonts w:ascii="Arial" w:hAnsi="Arial" w:cs="Arial"/>
                <w:lang w:eastAsia="zh-CN"/>
              </w:rPr>
            </w:pPr>
          </w:p>
        </w:tc>
      </w:tr>
      <w:tr w:rsidR="000C0C8A" w:rsidRPr="007033CE" w14:paraId="7C0FA7C1" w14:textId="77777777" w:rsidTr="000C0C8A">
        <w:tc>
          <w:tcPr>
            <w:tcW w:w="3289" w:type="dxa"/>
          </w:tcPr>
          <w:p w14:paraId="2ACB162B" w14:textId="77777777" w:rsidR="000C0C8A" w:rsidRPr="007033CE" w:rsidRDefault="000C0C8A" w:rsidP="004B3D87">
            <w:pPr>
              <w:spacing w:line="360" w:lineRule="auto"/>
              <w:rPr>
                <w:rFonts w:ascii="Arial" w:hAnsi="Arial" w:cs="Arial"/>
                <w:lang w:eastAsia="zh-CN"/>
              </w:rPr>
            </w:pPr>
            <w:r w:rsidRPr="007033CE">
              <w:rPr>
                <w:rFonts w:ascii="Arial" w:hAnsi="Arial" w:cs="Arial"/>
                <w:lang w:eastAsia="zh-CN"/>
              </w:rPr>
              <w:t>G2</w:t>
            </w:r>
          </w:p>
        </w:tc>
        <w:tc>
          <w:tcPr>
            <w:tcW w:w="1101" w:type="dxa"/>
          </w:tcPr>
          <w:p w14:paraId="4C1E2917" w14:textId="77777777" w:rsidR="000C0C8A" w:rsidRPr="007033CE" w:rsidRDefault="000C0C8A" w:rsidP="004B3D87">
            <w:pPr>
              <w:spacing w:line="360" w:lineRule="auto"/>
              <w:rPr>
                <w:rFonts w:ascii="Arial" w:hAnsi="Arial" w:cs="Arial"/>
                <w:lang w:eastAsia="zh-CN"/>
              </w:rPr>
            </w:pPr>
            <w:r w:rsidRPr="007033CE">
              <w:rPr>
                <w:rFonts w:ascii="Arial" w:hAnsi="Arial" w:cs="Arial"/>
                <w:lang w:eastAsia="zh-CN"/>
              </w:rPr>
              <w:t>2 ml</w:t>
            </w:r>
          </w:p>
        </w:tc>
        <w:tc>
          <w:tcPr>
            <w:tcW w:w="4620" w:type="dxa"/>
          </w:tcPr>
          <w:p w14:paraId="3C1B3D69" w14:textId="77777777" w:rsidR="000C0C8A" w:rsidRPr="007033CE" w:rsidRDefault="000C0C8A" w:rsidP="004B3D87">
            <w:pPr>
              <w:spacing w:line="360" w:lineRule="auto"/>
              <w:rPr>
                <w:rFonts w:ascii="Arial" w:hAnsi="Arial" w:cs="Arial"/>
                <w:lang w:eastAsia="zh-CN"/>
              </w:rPr>
            </w:pPr>
          </w:p>
        </w:tc>
      </w:tr>
      <w:tr w:rsidR="000C0C8A" w:rsidRPr="007033CE" w14:paraId="35C4B1EA" w14:textId="77777777" w:rsidTr="000C0C8A">
        <w:tc>
          <w:tcPr>
            <w:tcW w:w="3289" w:type="dxa"/>
          </w:tcPr>
          <w:p w14:paraId="7FA3834E" w14:textId="77777777" w:rsidR="000C0C8A" w:rsidRPr="007033CE" w:rsidRDefault="000C0C8A" w:rsidP="004B3D87">
            <w:pPr>
              <w:spacing w:line="360" w:lineRule="auto"/>
              <w:rPr>
                <w:rFonts w:ascii="Arial" w:hAnsi="Arial" w:cs="Arial"/>
                <w:lang w:eastAsia="zh-CN"/>
              </w:rPr>
            </w:pPr>
            <w:r w:rsidRPr="007033CE">
              <w:rPr>
                <w:rFonts w:ascii="Arial" w:hAnsi="Arial" w:cs="Arial"/>
                <w:lang w:eastAsia="zh-CN"/>
              </w:rPr>
              <w:t>QBT</w:t>
            </w:r>
          </w:p>
        </w:tc>
        <w:tc>
          <w:tcPr>
            <w:tcW w:w="1101" w:type="dxa"/>
          </w:tcPr>
          <w:p w14:paraId="3EF152A1" w14:textId="77777777" w:rsidR="000C0C8A" w:rsidRPr="007033CE" w:rsidRDefault="000C0C8A" w:rsidP="004B3D87">
            <w:pPr>
              <w:spacing w:line="360" w:lineRule="auto"/>
              <w:rPr>
                <w:rFonts w:ascii="Arial" w:hAnsi="Arial" w:cs="Arial"/>
                <w:lang w:eastAsia="zh-CN"/>
              </w:rPr>
            </w:pPr>
            <w:r w:rsidRPr="007033CE">
              <w:rPr>
                <w:rFonts w:ascii="Arial" w:hAnsi="Arial" w:cs="Arial"/>
                <w:lang w:eastAsia="zh-CN"/>
              </w:rPr>
              <w:t>1 ml</w:t>
            </w:r>
          </w:p>
        </w:tc>
        <w:tc>
          <w:tcPr>
            <w:tcW w:w="4620" w:type="dxa"/>
          </w:tcPr>
          <w:p w14:paraId="4AFBB7BD" w14:textId="77777777" w:rsidR="000C0C8A" w:rsidRPr="007033CE" w:rsidRDefault="000C0C8A" w:rsidP="004B3D87">
            <w:pPr>
              <w:spacing w:line="360" w:lineRule="auto"/>
              <w:rPr>
                <w:rFonts w:ascii="Arial" w:hAnsi="Arial" w:cs="Arial"/>
                <w:lang w:eastAsia="zh-CN"/>
              </w:rPr>
            </w:pPr>
          </w:p>
        </w:tc>
      </w:tr>
      <w:tr w:rsidR="000C0C8A" w:rsidRPr="007033CE" w14:paraId="6E9A7E7C" w14:textId="77777777" w:rsidTr="000C0C8A">
        <w:tc>
          <w:tcPr>
            <w:tcW w:w="3289" w:type="dxa"/>
          </w:tcPr>
          <w:p w14:paraId="55EA3932" w14:textId="77777777" w:rsidR="000C0C8A" w:rsidRPr="007033CE" w:rsidRDefault="000C0C8A" w:rsidP="004B3D87">
            <w:pPr>
              <w:spacing w:line="360" w:lineRule="auto"/>
              <w:rPr>
                <w:rFonts w:ascii="Arial" w:hAnsi="Arial" w:cs="Arial"/>
                <w:lang w:eastAsia="zh-CN"/>
              </w:rPr>
            </w:pPr>
            <w:r w:rsidRPr="007033CE">
              <w:rPr>
                <w:rFonts w:ascii="Arial" w:hAnsi="Arial" w:cs="Arial"/>
                <w:lang w:eastAsia="zh-CN"/>
              </w:rPr>
              <w:t>QC</w:t>
            </w:r>
          </w:p>
        </w:tc>
        <w:tc>
          <w:tcPr>
            <w:tcW w:w="1101" w:type="dxa"/>
          </w:tcPr>
          <w:p w14:paraId="15A10F2E" w14:textId="77777777" w:rsidR="000C0C8A" w:rsidRPr="007033CE" w:rsidRDefault="000C0C8A" w:rsidP="004B3D87">
            <w:pPr>
              <w:spacing w:line="360" w:lineRule="auto"/>
              <w:rPr>
                <w:rFonts w:ascii="Arial" w:hAnsi="Arial" w:cs="Arial"/>
                <w:lang w:eastAsia="zh-CN"/>
              </w:rPr>
            </w:pPr>
            <w:r w:rsidRPr="007033CE">
              <w:rPr>
                <w:rFonts w:ascii="Arial" w:hAnsi="Arial" w:cs="Arial"/>
                <w:lang w:eastAsia="zh-CN"/>
              </w:rPr>
              <w:t>3 ml</w:t>
            </w:r>
          </w:p>
        </w:tc>
        <w:tc>
          <w:tcPr>
            <w:tcW w:w="4620" w:type="dxa"/>
          </w:tcPr>
          <w:p w14:paraId="5ED00D48" w14:textId="77777777" w:rsidR="000C0C8A" w:rsidRPr="007033CE" w:rsidRDefault="000C0C8A" w:rsidP="004B3D87">
            <w:pPr>
              <w:spacing w:line="360" w:lineRule="auto"/>
              <w:rPr>
                <w:rFonts w:ascii="Arial" w:hAnsi="Arial" w:cs="Arial"/>
                <w:lang w:eastAsia="zh-CN"/>
              </w:rPr>
            </w:pPr>
          </w:p>
        </w:tc>
      </w:tr>
      <w:tr w:rsidR="000C0C8A" w:rsidRPr="007033CE" w14:paraId="10434BB7" w14:textId="77777777" w:rsidTr="000C0C8A">
        <w:tc>
          <w:tcPr>
            <w:tcW w:w="3289" w:type="dxa"/>
          </w:tcPr>
          <w:p w14:paraId="37F35A80" w14:textId="77777777" w:rsidR="000C0C8A" w:rsidRPr="007033CE" w:rsidRDefault="000C0C8A" w:rsidP="004B3D87">
            <w:pPr>
              <w:spacing w:line="360" w:lineRule="auto"/>
              <w:rPr>
                <w:rFonts w:ascii="Arial" w:hAnsi="Arial" w:cs="Arial"/>
                <w:lang w:eastAsia="zh-CN"/>
              </w:rPr>
            </w:pPr>
            <w:r w:rsidRPr="007033CE">
              <w:rPr>
                <w:rFonts w:ascii="Arial" w:hAnsi="Arial" w:cs="Arial"/>
                <w:lang w:eastAsia="zh-CN"/>
              </w:rPr>
              <w:t>QF</w:t>
            </w:r>
          </w:p>
        </w:tc>
        <w:tc>
          <w:tcPr>
            <w:tcW w:w="1101" w:type="dxa"/>
          </w:tcPr>
          <w:p w14:paraId="0DE3B94B" w14:textId="77777777" w:rsidR="000C0C8A" w:rsidRPr="007033CE" w:rsidRDefault="000C0C8A" w:rsidP="004B3D87">
            <w:pPr>
              <w:spacing w:line="360" w:lineRule="auto"/>
              <w:rPr>
                <w:rFonts w:ascii="Arial" w:hAnsi="Arial" w:cs="Arial"/>
                <w:lang w:eastAsia="zh-CN"/>
              </w:rPr>
            </w:pPr>
            <w:r w:rsidRPr="007033CE">
              <w:rPr>
                <w:rFonts w:ascii="Arial" w:hAnsi="Arial" w:cs="Arial"/>
                <w:lang w:eastAsia="zh-CN"/>
              </w:rPr>
              <w:t>2 ml</w:t>
            </w:r>
          </w:p>
        </w:tc>
        <w:tc>
          <w:tcPr>
            <w:tcW w:w="4620" w:type="dxa"/>
          </w:tcPr>
          <w:p w14:paraId="74482F16" w14:textId="77777777" w:rsidR="000C0C8A" w:rsidRPr="007033CE" w:rsidRDefault="000C0C8A" w:rsidP="004B3D87">
            <w:pPr>
              <w:spacing w:line="360" w:lineRule="auto"/>
              <w:rPr>
                <w:rFonts w:ascii="Arial" w:hAnsi="Arial" w:cs="Arial"/>
                <w:lang w:eastAsia="zh-CN"/>
              </w:rPr>
            </w:pPr>
          </w:p>
        </w:tc>
      </w:tr>
      <w:tr w:rsidR="000C0C8A" w:rsidRPr="007033CE" w14:paraId="79D3C43E" w14:textId="77777777" w:rsidTr="000C0C8A">
        <w:tc>
          <w:tcPr>
            <w:tcW w:w="3289" w:type="dxa"/>
          </w:tcPr>
          <w:p w14:paraId="00BC748A" w14:textId="77777777" w:rsidR="000C0C8A" w:rsidRPr="007033CE" w:rsidRDefault="000C0C8A" w:rsidP="004B3D87">
            <w:pPr>
              <w:spacing w:line="360" w:lineRule="auto"/>
              <w:rPr>
                <w:rFonts w:ascii="Arial" w:hAnsi="Arial" w:cs="Arial"/>
                <w:lang w:eastAsia="zh-CN"/>
              </w:rPr>
            </w:pPr>
            <w:r w:rsidRPr="007033CE">
              <w:rPr>
                <w:rFonts w:ascii="Arial" w:hAnsi="Arial" w:cs="Arial"/>
                <w:lang w:eastAsia="zh-CN"/>
              </w:rPr>
              <w:t>Isopropanol</w:t>
            </w:r>
          </w:p>
        </w:tc>
        <w:tc>
          <w:tcPr>
            <w:tcW w:w="1101" w:type="dxa"/>
          </w:tcPr>
          <w:p w14:paraId="58CF896E" w14:textId="77777777" w:rsidR="000C0C8A" w:rsidRPr="007033CE" w:rsidRDefault="000C0C8A" w:rsidP="004B3D87">
            <w:pPr>
              <w:spacing w:line="360" w:lineRule="auto"/>
              <w:rPr>
                <w:rFonts w:ascii="Arial" w:hAnsi="Arial" w:cs="Arial"/>
                <w:lang w:eastAsia="zh-CN"/>
              </w:rPr>
            </w:pPr>
            <w:r w:rsidRPr="007033CE">
              <w:rPr>
                <w:rFonts w:ascii="Arial" w:hAnsi="Arial" w:cs="Arial"/>
                <w:lang w:eastAsia="zh-CN"/>
              </w:rPr>
              <w:t>1.4 ml</w:t>
            </w:r>
          </w:p>
        </w:tc>
        <w:tc>
          <w:tcPr>
            <w:tcW w:w="4620" w:type="dxa"/>
          </w:tcPr>
          <w:p w14:paraId="2CD81CC0" w14:textId="77777777" w:rsidR="000C0C8A" w:rsidRPr="007033CE" w:rsidRDefault="000C0C8A" w:rsidP="004B3D87">
            <w:pPr>
              <w:spacing w:line="360" w:lineRule="auto"/>
              <w:rPr>
                <w:rFonts w:ascii="Arial" w:hAnsi="Arial" w:cs="Arial"/>
                <w:lang w:eastAsia="zh-CN"/>
              </w:rPr>
            </w:pPr>
          </w:p>
        </w:tc>
      </w:tr>
      <w:tr w:rsidR="000C0C8A" w:rsidRPr="007033CE" w14:paraId="29F4D3F7" w14:textId="77777777" w:rsidTr="000C0C8A">
        <w:tc>
          <w:tcPr>
            <w:tcW w:w="3289" w:type="dxa"/>
          </w:tcPr>
          <w:p w14:paraId="4C1C7E33" w14:textId="77777777" w:rsidR="000C0C8A" w:rsidRPr="007033CE" w:rsidRDefault="000C0C8A" w:rsidP="004B3D87">
            <w:pPr>
              <w:spacing w:line="360" w:lineRule="auto"/>
              <w:rPr>
                <w:rFonts w:ascii="Arial" w:hAnsi="Arial" w:cs="Arial"/>
                <w:lang w:eastAsia="zh-CN"/>
              </w:rPr>
            </w:pPr>
            <w:r w:rsidRPr="007033CE">
              <w:rPr>
                <w:rFonts w:ascii="Arial" w:hAnsi="Arial" w:cs="Arial"/>
                <w:lang w:eastAsia="zh-CN"/>
              </w:rPr>
              <w:t>70% ethanol</w:t>
            </w:r>
          </w:p>
        </w:tc>
        <w:tc>
          <w:tcPr>
            <w:tcW w:w="1101" w:type="dxa"/>
          </w:tcPr>
          <w:p w14:paraId="7C225825" w14:textId="77777777" w:rsidR="000C0C8A" w:rsidRPr="007033CE" w:rsidRDefault="000C0C8A" w:rsidP="004B3D87">
            <w:pPr>
              <w:spacing w:line="360" w:lineRule="auto"/>
              <w:rPr>
                <w:rFonts w:ascii="Arial" w:hAnsi="Arial" w:cs="Arial"/>
                <w:lang w:eastAsia="zh-CN"/>
              </w:rPr>
            </w:pPr>
            <w:r w:rsidRPr="007033CE">
              <w:rPr>
                <w:rFonts w:ascii="Arial" w:hAnsi="Arial" w:cs="Arial"/>
                <w:lang w:eastAsia="zh-CN"/>
              </w:rPr>
              <w:t>1 ml</w:t>
            </w:r>
          </w:p>
        </w:tc>
        <w:tc>
          <w:tcPr>
            <w:tcW w:w="4620" w:type="dxa"/>
          </w:tcPr>
          <w:p w14:paraId="4C9C79AE" w14:textId="77777777" w:rsidR="000C0C8A" w:rsidRPr="007033CE" w:rsidRDefault="000C0C8A" w:rsidP="004B3D87">
            <w:pPr>
              <w:spacing w:line="360" w:lineRule="auto"/>
              <w:rPr>
                <w:rFonts w:ascii="Arial" w:hAnsi="Arial" w:cs="Arial"/>
                <w:lang w:eastAsia="zh-CN"/>
              </w:rPr>
            </w:pPr>
          </w:p>
        </w:tc>
      </w:tr>
      <w:tr w:rsidR="000C0C8A" w:rsidRPr="007033CE" w14:paraId="51CFA4B4" w14:textId="77777777" w:rsidTr="000C0C8A">
        <w:tc>
          <w:tcPr>
            <w:tcW w:w="3289" w:type="dxa"/>
          </w:tcPr>
          <w:p w14:paraId="307476B6" w14:textId="77777777" w:rsidR="000C0C8A" w:rsidRPr="007033CE" w:rsidRDefault="000C0C8A" w:rsidP="004B3D87">
            <w:pPr>
              <w:spacing w:line="360" w:lineRule="auto"/>
              <w:rPr>
                <w:rFonts w:ascii="Arial" w:hAnsi="Arial" w:cs="Arial"/>
                <w:lang w:eastAsia="zh-CN"/>
              </w:rPr>
            </w:pPr>
            <w:proofErr w:type="spellStart"/>
            <w:r w:rsidRPr="007033CE">
              <w:rPr>
                <w:rFonts w:ascii="Arial" w:hAnsi="Arial" w:cs="Arial"/>
                <w:lang w:eastAsia="zh-CN"/>
              </w:rPr>
              <w:t>RNase</w:t>
            </w:r>
            <w:proofErr w:type="spellEnd"/>
            <w:r w:rsidRPr="007033CE">
              <w:rPr>
                <w:rFonts w:ascii="Arial" w:hAnsi="Arial" w:cs="Arial"/>
                <w:lang w:eastAsia="zh-CN"/>
              </w:rPr>
              <w:t xml:space="preserve"> A stock solution</w:t>
            </w:r>
          </w:p>
        </w:tc>
        <w:tc>
          <w:tcPr>
            <w:tcW w:w="1101" w:type="dxa"/>
          </w:tcPr>
          <w:p w14:paraId="7EFADEA2" w14:textId="77777777" w:rsidR="000C0C8A" w:rsidRPr="007033CE" w:rsidRDefault="000C0C8A" w:rsidP="004B3D87">
            <w:pPr>
              <w:spacing w:line="360" w:lineRule="auto"/>
              <w:rPr>
                <w:rFonts w:ascii="Arial" w:hAnsi="Arial" w:cs="Arial"/>
                <w:lang w:eastAsia="zh-CN"/>
              </w:rPr>
            </w:pPr>
            <w:r w:rsidRPr="007033CE">
              <w:rPr>
                <w:rFonts w:ascii="Arial" w:hAnsi="Arial" w:cs="Arial"/>
                <w:lang w:eastAsia="zh-CN"/>
              </w:rPr>
              <w:t>4</w:t>
            </w:r>
            <w:r w:rsidRPr="007033CE">
              <w:rPr>
                <w:rFonts w:ascii="†Õ»Sˇ" w:hAnsi="†Õ»Sˇ" w:cs="†Õ»Sˇ"/>
                <w:sz w:val="26"/>
                <w:szCs w:val="26"/>
              </w:rPr>
              <w:t xml:space="preserve"> </w:t>
            </w:r>
            <w:proofErr w:type="spellStart"/>
            <w:r w:rsidRPr="007033CE">
              <w:rPr>
                <w:rFonts w:ascii="†Õ»Sˇ" w:hAnsi="†Õ»Sˇ" w:cs="†Õ»Sˇ"/>
                <w:sz w:val="26"/>
                <w:szCs w:val="26"/>
              </w:rPr>
              <w:t>μl</w:t>
            </w:r>
            <w:proofErr w:type="spellEnd"/>
          </w:p>
        </w:tc>
        <w:tc>
          <w:tcPr>
            <w:tcW w:w="4620" w:type="dxa"/>
          </w:tcPr>
          <w:p w14:paraId="793BE7BB" w14:textId="77777777" w:rsidR="000C0C8A" w:rsidRPr="007033CE" w:rsidRDefault="000C0C8A" w:rsidP="004B3D87">
            <w:pPr>
              <w:spacing w:line="360" w:lineRule="auto"/>
              <w:rPr>
                <w:rFonts w:ascii="Arial" w:hAnsi="Arial" w:cs="Arial"/>
                <w:lang w:eastAsia="zh-CN"/>
              </w:rPr>
            </w:pPr>
            <w:r w:rsidRPr="007033CE">
              <w:rPr>
                <w:rFonts w:ascii="Arial" w:hAnsi="Arial" w:cs="Arial"/>
                <w:lang w:eastAsia="zh-CN"/>
              </w:rPr>
              <w:t>Stock solution (100 mg/ml)</w:t>
            </w:r>
          </w:p>
          <w:p w14:paraId="0A35ECF2" w14:textId="77777777" w:rsidR="000C0C8A" w:rsidRPr="007033CE" w:rsidRDefault="000C0C8A" w:rsidP="004B3D87">
            <w:pPr>
              <w:spacing w:line="360" w:lineRule="auto"/>
              <w:rPr>
                <w:rFonts w:ascii="Arial" w:hAnsi="Arial" w:cs="Arial"/>
                <w:lang w:eastAsia="zh-CN"/>
              </w:rPr>
            </w:pPr>
            <w:r w:rsidRPr="007033CE">
              <w:rPr>
                <w:rFonts w:ascii="Arial" w:hAnsi="Arial" w:cs="Arial"/>
                <w:lang w:eastAsia="zh-CN"/>
              </w:rPr>
              <w:t>final concentration of 200 μg/ml in G2</w:t>
            </w:r>
          </w:p>
        </w:tc>
      </w:tr>
      <w:tr w:rsidR="000C0C8A" w:rsidRPr="007033CE" w14:paraId="676E1B03" w14:textId="77777777" w:rsidTr="000C0C8A">
        <w:tc>
          <w:tcPr>
            <w:tcW w:w="3289" w:type="dxa"/>
          </w:tcPr>
          <w:p w14:paraId="25EE6E5A" w14:textId="77777777" w:rsidR="000C0C8A" w:rsidRPr="007033CE" w:rsidRDefault="000C0C8A" w:rsidP="004B3D87">
            <w:pPr>
              <w:spacing w:line="360" w:lineRule="auto"/>
              <w:rPr>
                <w:rFonts w:ascii="Arial" w:hAnsi="Arial" w:cs="Arial"/>
                <w:lang w:eastAsia="zh-CN"/>
              </w:rPr>
            </w:pPr>
            <w:r w:rsidRPr="007033CE">
              <w:rPr>
                <w:rFonts w:ascii="Arial" w:hAnsi="Arial" w:cs="Arial"/>
                <w:lang w:eastAsia="zh-CN"/>
              </w:rPr>
              <w:t>Proteinase K stock solution</w:t>
            </w:r>
          </w:p>
        </w:tc>
        <w:tc>
          <w:tcPr>
            <w:tcW w:w="1101" w:type="dxa"/>
          </w:tcPr>
          <w:p w14:paraId="470C27D2" w14:textId="77777777" w:rsidR="000C0C8A" w:rsidRPr="007033CE" w:rsidRDefault="000C0C8A" w:rsidP="004B3D87">
            <w:pPr>
              <w:spacing w:line="360" w:lineRule="auto"/>
              <w:rPr>
                <w:rFonts w:ascii="Arial" w:hAnsi="Arial" w:cs="Arial"/>
                <w:lang w:eastAsia="zh-CN"/>
              </w:rPr>
            </w:pPr>
            <w:r w:rsidRPr="007033CE">
              <w:rPr>
                <w:rFonts w:ascii="Arial" w:hAnsi="Arial" w:cs="Arial"/>
                <w:lang w:eastAsia="zh-CN"/>
              </w:rPr>
              <w:t xml:space="preserve">100 </w:t>
            </w:r>
            <w:proofErr w:type="spellStart"/>
            <w:r w:rsidRPr="007033CE">
              <w:rPr>
                <w:rFonts w:ascii="Arial" w:hAnsi="Arial" w:cs="Arial"/>
                <w:lang w:eastAsia="zh-CN"/>
              </w:rPr>
              <w:t>μl</w:t>
            </w:r>
            <w:proofErr w:type="spellEnd"/>
          </w:p>
        </w:tc>
        <w:tc>
          <w:tcPr>
            <w:tcW w:w="4620" w:type="dxa"/>
          </w:tcPr>
          <w:p w14:paraId="386074D0" w14:textId="77777777" w:rsidR="000C0C8A" w:rsidRPr="007033CE" w:rsidRDefault="000C0C8A" w:rsidP="004B3D87">
            <w:pPr>
              <w:spacing w:line="360" w:lineRule="auto"/>
              <w:rPr>
                <w:rFonts w:ascii="Arial" w:hAnsi="Arial" w:cs="Arial"/>
                <w:lang w:eastAsia="zh-CN"/>
              </w:rPr>
            </w:pPr>
            <w:r w:rsidRPr="007033CE">
              <w:rPr>
                <w:rFonts w:ascii="Arial" w:hAnsi="Arial" w:cs="Arial"/>
                <w:lang w:eastAsia="zh-CN"/>
              </w:rPr>
              <w:t>QIAGEN Proteinase K stock solution</w:t>
            </w:r>
          </w:p>
        </w:tc>
      </w:tr>
    </w:tbl>
    <w:p w14:paraId="060F3EED" w14:textId="77777777" w:rsidR="000C0C8A" w:rsidRPr="007033CE" w:rsidRDefault="000C0C8A" w:rsidP="004B3D87">
      <w:pPr>
        <w:spacing w:line="360" w:lineRule="auto"/>
        <w:rPr>
          <w:rFonts w:ascii="Arial" w:hAnsi="Arial" w:cs="Arial"/>
          <w:lang w:eastAsia="zh-CN"/>
        </w:rPr>
      </w:pPr>
    </w:p>
    <w:p w14:paraId="11EDAEBE" w14:textId="77777777" w:rsidR="00594C17" w:rsidRPr="007033CE" w:rsidRDefault="00594C17" w:rsidP="004B3D87">
      <w:pPr>
        <w:spacing w:line="360" w:lineRule="auto"/>
        <w:rPr>
          <w:rFonts w:ascii="Arial" w:hAnsi="Arial" w:cs="Arial"/>
          <w:lang w:eastAsia="zh-CN"/>
        </w:rPr>
      </w:pPr>
    </w:p>
    <w:p w14:paraId="66555BAE" w14:textId="77777777" w:rsidR="00594C17" w:rsidRPr="007033CE" w:rsidRDefault="00594C17" w:rsidP="004B3D87">
      <w:pPr>
        <w:spacing w:line="360" w:lineRule="auto"/>
        <w:outlineLvl w:val="0"/>
        <w:rPr>
          <w:rFonts w:ascii="Arial" w:hAnsi="Arial" w:cs="Arial"/>
          <w:sz w:val="32"/>
          <w:lang w:eastAsia="zh-CN"/>
        </w:rPr>
      </w:pPr>
      <w:r w:rsidRPr="007033CE">
        <w:rPr>
          <w:rFonts w:ascii="Arial" w:hAnsi="Arial" w:cs="Arial"/>
          <w:sz w:val="32"/>
          <w:lang w:eastAsia="zh-CN"/>
        </w:rPr>
        <w:t>Prepare the tissue:</w:t>
      </w:r>
    </w:p>
    <w:p w14:paraId="73AB05F0" w14:textId="77777777" w:rsidR="001B24A3" w:rsidRPr="007033CE" w:rsidRDefault="001B24A3" w:rsidP="004B3D87">
      <w:pPr>
        <w:spacing w:line="360" w:lineRule="auto"/>
        <w:rPr>
          <w:rFonts w:ascii="Arial" w:hAnsi="Arial" w:cs="Arial"/>
          <w:lang w:eastAsia="zh-CN"/>
        </w:rPr>
      </w:pPr>
      <w:r w:rsidRPr="007033CE">
        <w:rPr>
          <w:rFonts w:ascii="Arial" w:hAnsi="Arial" w:cs="Arial"/>
          <w:lang w:eastAsia="zh-CN"/>
        </w:rPr>
        <w:t xml:space="preserve">1, Thoroughly homogenize the tissue mechanically in 2 ml, Buffer G2 (with </w:t>
      </w:r>
      <w:proofErr w:type="spellStart"/>
      <w:r w:rsidRPr="007033CE">
        <w:rPr>
          <w:rFonts w:ascii="Arial" w:hAnsi="Arial" w:cs="Arial"/>
          <w:lang w:eastAsia="zh-CN"/>
        </w:rPr>
        <w:t>RNase</w:t>
      </w:r>
      <w:proofErr w:type="spellEnd"/>
      <w:r w:rsidRPr="007033CE">
        <w:rPr>
          <w:rFonts w:ascii="Arial" w:hAnsi="Arial" w:cs="Arial"/>
          <w:lang w:eastAsia="zh-CN"/>
        </w:rPr>
        <w:t xml:space="preserve"> A) using a homogenizer (</w:t>
      </w:r>
      <w:r w:rsidR="00DE574D" w:rsidRPr="007033CE">
        <w:rPr>
          <w:rFonts w:ascii="Arial" w:hAnsi="Arial" w:cs="Arial"/>
          <w:lang w:eastAsia="zh-CN"/>
        </w:rPr>
        <w:t>cover 2 ml</w:t>
      </w:r>
      <w:r w:rsidRPr="007033CE">
        <w:rPr>
          <w:rFonts w:ascii="Arial" w:hAnsi="Arial" w:cs="Arial"/>
          <w:lang w:eastAsia="zh-CN"/>
        </w:rPr>
        <w:t xml:space="preserve">). </w:t>
      </w:r>
    </w:p>
    <w:p w14:paraId="030FBF54" w14:textId="697BCAB9" w:rsidR="001B24A3" w:rsidRPr="007033CE" w:rsidRDefault="001B24A3" w:rsidP="004B3D87">
      <w:pPr>
        <w:spacing w:line="360" w:lineRule="auto"/>
        <w:rPr>
          <w:rFonts w:ascii="Arial" w:hAnsi="Arial" w:cs="Arial"/>
          <w:lang w:eastAsia="zh-CN"/>
        </w:rPr>
      </w:pPr>
      <w:r w:rsidRPr="007033CE">
        <w:rPr>
          <w:rFonts w:ascii="Arial" w:hAnsi="Arial" w:cs="Arial"/>
          <w:lang w:eastAsia="zh-CN"/>
        </w:rPr>
        <w:t>2, Transfer the</w:t>
      </w:r>
      <w:r w:rsidR="00342894">
        <w:rPr>
          <w:rFonts w:ascii="Arial" w:hAnsi="Arial" w:cs="Arial"/>
          <w:lang w:eastAsia="zh-CN"/>
        </w:rPr>
        <w:t xml:space="preserve"> homogenate</w:t>
      </w:r>
      <w:r w:rsidR="00DE574D" w:rsidRPr="007033CE">
        <w:rPr>
          <w:rFonts w:ascii="Arial" w:hAnsi="Arial" w:cs="Arial"/>
          <w:lang w:eastAsia="zh-CN"/>
        </w:rPr>
        <w:t xml:space="preserve"> a </w:t>
      </w:r>
      <w:r w:rsidRPr="007033CE">
        <w:rPr>
          <w:rFonts w:ascii="Arial" w:hAnsi="Arial" w:cs="Arial"/>
          <w:lang w:eastAsia="zh-CN"/>
        </w:rPr>
        <w:t>10 ml</w:t>
      </w:r>
      <w:r w:rsidR="00472654">
        <w:rPr>
          <w:rFonts w:ascii="Arial" w:hAnsi="Arial" w:cs="Arial"/>
          <w:lang w:eastAsia="zh-CN"/>
        </w:rPr>
        <w:t xml:space="preserve"> </w:t>
      </w:r>
      <w:r w:rsidR="00472654">
        <w:rPr>
          <w:rFonts w:ascii="Arial" w:hAnsi="Arial" w:cs="Arial" w:hint="eastAsia"/>
          <w:lang w:eastAsia="zh-CN"/>
        </w:rPr>
        <w:t>tube</w:t>
      </w:r>
      <w:r w:rsidRPr="007033CE">
        <w:rPr>
          <w:rFonts w:ascii="Arial" w:hAnsi="Arial" w:cs="Arial"/>
          <w:lang w:eastAsia="zh-CN"/>
        </w:rPr>
        <w:t xml:space="preserve">, </w:t>
      </w:r>
      <w:r w:rsidR="00DE574D" w:rsidRPr="007033CE">
        <w:rPr>
          <w:rFonts w:ascii="Arial" w:hAnsi="Arial" w:cs="Arial"/>
          <w:lang w:eastAsia="zh-CN"/>
        </w:rPr>
        <w:t xml:space="preserve">Add </w:t>
      </w:r>
      <w:r w:rsidRPr="007033CE">
        <w:rPr>
          <w:rFonts w:ascii="Arial" w:hAnsi="Arial" w:cs="Arial"/>
          <w:lang w:eastAsia="zh-CN"/>
        </w:rPr>
        <w:t xml:space="preserve">0.1 ml, </w:t>
      </w:r>
      <w:r w:rsidR="00DE574D" w:rsidRPr="007033CE">
        <w:rPr>
          <w:rFonts w:ascii="Arial" w:hAnsi="Arial" w:cs="Arial"/>
          <w:lang w:eastAsia="zh-CN"/>
        </w:rPr>
        <w:t xml:space="preserve">QIAGEN Proteinase K stock </w:t>
      </w:r>
      <w:r w:rsidRPr="007033CE">
        <w:rPr>
          <w:rFonts w:ascii="Arial" w:hAnsi="Arial" w:cs="Arial"/>
          <w:lang w:eastAsia="zh-CN"/>
        </w:rPr>
        <w:t>to the hom</w:t>
      </w:r>
      <w:r w:rsidR="00DE574D" w:rsidRPr="007033CE">
        <w:rPr>
          <w:rFonts w:ascii="Arial" w:hAnsi="Arial" w:cs="Arial"/>
          <w:lang w:eastAsia="zh-CN"/>
        </w:rPr>
        <w:t xml:space="preserve">ogenate. Mix well by </w:t>
      </w:r>
      <w:proofErr w:type="spellStart"/>
      <w:r w:rsidR="00DE574D" w:rsidRPr="007033CE">
        <w:rPr>
          <w:rFonts w:ascii="Arial" w:hAnsi="Arial" w:cs="Arial"/>
          <w:lang w:eastAsia="zh-CN"/>
        </w:rPr>
        <w:t>vortexing</w:t>
      </w:r>
      <w:proofErr w:type="spellEnd"/>
      <w:r w:rsidR="00DE574D" w:rsidRPr="007033CE">
        <w:rPr>
          <w:rFonts w:ascii="Arial" w:hAnsi="Arial" w:cs="Arial"/>
          <w:lang w:eastAsia="zh-CN"/>
        </w:rPr>
        <w:t>.</w:t>
      </w:r>
    </w:p>
    <w:p w14:paraId="0E2BA5CD" w14:textId="77777777" w:rsidR="00594C17" w:rsidRPr="007033CE" w:rsidRDefault="00DE574D" w:rsidP="004B3D87">
      <w:pPr>
        <w:spacing w:line="360" w:lineRule="auto"/>
        <w:rPr>
          <w:rFonts w:ascii="Arial" w:hAnsi="Arial" w:cs="Arial"/>
          <w:lang w:eastAsia="zh-CN"/>
        </w:rPr>
      </w:pPr>
      <w:r w:rsidRPr="007033CE">
        <w:rPr>
          <w:rFonts w:ascii="Arial" w:hAnsi="Arial" w:cs="Arial"/>
          <w:lang w:eastAsia="zh-CN"/>
        </w:rPr>
        <w:t xml:space="preserve">3, </w:t>
      </w:r>
      <w:r w:rsidR="00594C17" w:rsidRPr="007033CE">
        <w:rPr>
          <w:rFonts w:ascii="Arial" w:hAnsi="Arial" w:cs="Arial"/>
          <w:lang w:eastAsia="zh-CN"/>
        </w:rPr>
        <w:t>Incubate at 50°C for 2 h.</w:t>
      </w:r>
    </w:p>
    <w:p w14:paraId="3B846A5D" w14:textId="77777777" w:rsidR="00594C17" w:rsidRPr="007033CE" w:rsidRDefault="00594C17" w:rsidP="004B3D87">
      <w:pPr>
        <w:spacing w:line="360" w:lineRule="auto"/>
        <w:rPr>
          <w:rFonts w:ascii="Arial" w:hAnsi="Arial" w:cs="Arial"/>
          <w:lang w:eastAsia="zh-CN"/>
        </w:rPr>
      </w:pPr>
      <w:r w:rsidRPr="007033CE">
        <w:rPr>
          <w:rFonts w:ascii="Arial" w:hAnsi="Arial" w:cs="Arial"/>
          <w:lang w:eastAsia="zh-CN"/>
        </w:rPr>
        <w:t>The length of incubation depends on how well the tissue sample has been homogenized. Lysates should be clear after incubation. If particulate matter is still observed after 2 h, extend the incubation time until the lysate is clear to avoid clogging the QIAGEN Genomic-tip.</w:t>
      </w:r>
    </w:p>
    <w:p w14:paraId="61F147CD" w14:textId="77777777" w:rsidR="00594C17" w:rsidRPr="007033CE" w:rsidRDefault="00594C17" w:rsidP="004B3D87">
      <w:pPr>
        <w:spacing w:line="360" w:lineRule="auto"/>
        <w:rPr>
          <w:rFonts w:ascii="Arial" w:hAnsi="Arial" w:cs="Arial"/>
          <w:lang w:eastAsia="zh-CN"/>
        </w:rPr>
      </w:pPr>
      <w:r w:rsidRPr="007033CE">
        <w:rPr>
          <w:rFonts w:ascii="Arial" w:hAnsi="Arial" w:cs="Arial"/>
          <w:lang w:eastAsia="zh-CN"/>
        </w:rPr>
        <w:t>Note: If the sample contains particulate matter, centrifuge at 5000 x g for</w:t>
      </w:r>
    </w:p>
    <w:p w14:paraId="005C7166" w14:textId="77777777" w:rsidR="00594C17" w:rsidRPr="007033CE" w:rsidRDefault="00594C17" w:rsidP="004B3D87">
      <w:pPr>
        <w:spacing w:line="360" w:lineRule="auto"/>
        <w:rPr>
          <w:rFonts w:ascii="Arial" w:hAnsi="Arial" w:cs="Arial"/>
          <w:lang w:eastAsia="zh-CN"/>
        </w:rPr>
      </w:pPr>
      <w:r w:rsidRPr="007033CE">
        <w:rPr>
          <w:rFonts w:ascii="Arial" w:hAnsi="Arial" w:cs="Arial"/>
          <w:lang w:eastAsia="zh-CN"/>
        </w:rPr>
        <w:t>10 min at 4°C. Discard the pellet and transfer only the supernatant onto the</w:t>
      </w:r>
    </w:p>
    <w:p w14:paraId="7576F512" w14:textId="77777777" w:rsidR="00171ADA" w:rsidRPr="007033CE" w:rsidRDefault="00594C17" w:rsidP="004B3D87">
      <w:pPr>
        <w:spacing w:line="360" w:lineRule="auto"/>
        <w:rPr>
          <w:rFonts w:ascii="Arial" w:hAnsi="Arial" w:cs="Arial"/>
          <w:lang w:eastAsia="zh-CN"/>
        </w:rPr>
      </w:pPr>
      <w:r w:rsidRPr="007033CE">
        <w:rPr>
          <w:rFonts w:ascii="Arial" w:hAnsi="Arial" w:cs="Arial"/>
          <w:lang w:eastAsia="zh-CN"/>
        </w:rPr>
        <w:t>QIAGEN Genomic-tip.</w:t>
      </w:r>
    </w:p>
    <w:p w14:paraId="1DB592F8" w14:textId="3EB561AE" w:rsidR="00862516" w:rsidRPr="00853F30" w:rsidRDefault="00862516" w:rsidP="004B3D87">
      <w:pPr>
        <w:spacing w:line="360" w:lineRule="auto"/>
        <w:rPr>
          <w:rFonts w:ascii="Arial" w:hAnsi="Arial" w:cs="Arial"/>
          <w:b/>
          <w:lang w:eastAsia="zh-CN"/>
        </w:rPr>
      </w:pPr>
      <w:r w:rsidRPr="00853F30">
        <w:rPr>
          <w:rFonts w:ascii="Arial" w:hAnsi="Arial" w:cs="Arial"/>
          <w:b/>
          <w:lang w:eastAsia="zh-CN"/>
        </w:rPr>
        <w:t xml:space="preserve">Optional: Take a 300 </w:t>
      </w:r>
      <w:proofErr w:type="spellStart"/>
      <w:r w:rsidRPr="00853F30">
        <w:rPr>
          <w:rFonts w:ascii="Arial" w:hAnsi="Arial" w:cs="Arial"/>
          <w:b/>
          <w:lang w:eastAsia="zh-CN"/>
        </w:rPr>
        <w:t>μl</w:t>
      </w:r>
      <w:proofErr w:type="spellEnd"/>
      <w:r w:rsidRPr="00853F30">
        <w:rPr>
          <w:rFonts w:ascii="Arial" w:hAnsi="Arial" w:cs="Arial"/>
          <w:b/>
          <w:lang w:eastAsia="zh-CN"/>
        </w:rPr>
        <w:t xml:space="preserve"> for an analytical gel.</w:t>
      </w:r>
    </w:p>
    <w:p w14:paraId="59D3EB04" w14:textId="77777777" w:rsidR="00862516" w:rsidRPr="007033CE" w:rsidRDefault="00862516" w:rsidP="004B3D87">
      <w:pPr>
        <w:spacing w:line="360" w:lineRule="auto"/>
        <w:rPr>
          <w:rFonts w:ascii="Arial" w:hAnsi="Arial" w:cs="Arial"/>
          <w:lang w:eastAsia="zh-CN"/>
        </w:rPr>
      </w:pPr>
    </w:p>
    <w:p w14:paraId="31EBD7C3" w14:textId="77777777" w:rsidR="00594C17" w:rsidRPr="007033CE" w:rsidRDefault="00594C17" w:rsidP="004B3D87">
      <w:pPr>
        <w:spacing w:line="360" w:lineRule="auto"/>
        <w:rPr>
          <w:rFonts w:ascii="Arial" w:hAnsi="Arial" w:cs="Arial"/>
          <w:lang w:eastAsia="zh-CN"/>
        </w:rPr>
      </w:pPr>
      <w:r w:rsidRPr="007033CE">
        <w:rPr>
          <w:rFonts w:ascii="Arial" w:hAnsi="Arial" w:cs="Arial"/>
          <w:lang w:eastAsia="zh-CN"/>
        </w:rPr>
        <w:t xml:space="preserve">The sample should be loaded onto the QIAGEN Genomic-tip </w:t>
      </w:r>
      <w:r w:rsidRPr="007033CE">
        <w:rPr>
          <w:rFonts w:ascii="Arial" w:hAnsi="Arial" w:cs="Arial"/>
          <w:b/>
          <w:lang w:eastAsia="zh-CN"/>
        </w:rPr>
        <w:t>promptly</w:t>
      </w:r>
      <w:r w:rsidRPr="007033CE">
        <w:rPr>
          <w:rFonts w:ascii="Arial" w:hAnsi="Arial" w:cs="Arial"/>
          <w:lang w:eastAsia="zh-CN"/>
        </w:rPr>
        <w:t>. If left too long, it may become cloudy due to further precipitation of protein. The sample must then be centrifuged or filtered before loading to prevent clogging of the QIAGEN Genomic-tip.</w:t>
      </w:r>
    </w:p>
    <w:p w14:paraId="3FC12F7A" w14:textId="77777777" w:rsidR="00594C17" w:rsidRPr="007033CE" w:rsidRDefault="00594C17" w:rsidP="004B3D87">
      <w:pPr>
        <w:spacing w:line="360" w:lineRule="auto"/>
        <w:rPr>
          <w:rFonts w:ascii="Arial" w:hAnsi="Arial" w:cs="Arial"/>
          <w:lang w:eastAsia="zh-CN"/>
        </w:rPr>
      </w:pPr>
    </w:p>
    <w:p w14:paraId="71473AC7" w14:textId="77777777" w:rsidR="00594C17" w:rsidRPr="007033CE" w:rsidRDefault="00594C17" w:rsidP="004B3D87">
      <w:pPr>
        <w:spacing w:line="360" w:lineRule="auto"/>
        <w:outlineLvl w:val="0"/>
        <w:rPr>
          <w:rFonts w:ascii="Arial" w:hAnsi="Arial" w:cs="Arial"/>
          <w:sz w:val="32"/>
          <w:lang w:eastAsia="zh-CN"/>
        </w:rPr>
      </w:pPr>
      <w:r w:rsidRPr="007033CE">
        <w:rPr>
          <w:rFonts w:ascii="Arial" w:hAnsi="Arial" w:cs="Arial"/>
          <w:sz w:val="32"/>
          <w:lang w:eastAsia="zh-CN"/>
        </w:rPr>
        <w:t>Isolation of Genomic DNA from Tissue using Genomic-tips</w:t>
      </w:r>
    </w:p>
    <w:p w14:paraId="54A6CDDE" w14:textId="77777777" w:rsidR="002513E3" w:rsidRPr="007033CE" w:rsidRDefault="00C63F7C" w:rsidP="004B3D87">
      <w:pPr>
        <w:spacing w:line="360" w:lineRule="auto"/>
        <w:rPr>
          <w:rFonts w:ascii="Arial" w:hAnsi="Arial" w:cs="Arial"/>
          <w:lang w:eastAsia="zh-CN"/>
        </w:rPr>
      </w:pPr>
      <w:r w:rsidRPr="007033CE">
        <w:rPr>
          <w:rFonts w:ascii="Arial" w:hAnsi="Arial" w:cs="Arial"/>
          <w:lang w:eastAsia="zh-CN"/>
        </w:rPr>
        <w:t>1, Equilibrate a QIAGEN Genomic-tip 20/G, with 1 ml of Buffer QBT,</w:t>
      </w:r>
      <w:r w:rsidR="002513E3" w:rsidRPr="007033CE">
        <w:rPr>
          <w:rFonts w:ascii="Arial" w:hAnsi="Arial" w:cs="Arial"/>
          <w:lang w:eastAsia="zh-CN"/>
        </w:rPr>
        <w:t xml:space="preserve"> </w:t>
      </w:r>
      <w:r w:rsidRPr="007033CE">
        <w:rPr>
          <w:rFonts w:ascii="Arial" w:hAnsi="Arial" w:cs="Arial"/>
          <w:lang w:eastAsia="zh-CN"/>
        </w:rPr>
        <w:t>and allow the QIAGEN Genomic-tip to empty by gravity flow.</w:t>
      </w:r>
      <w:r w:rsidR="002513E3" w:rsidRPr="007033CE">
        <w:rPr>
          <w:rFonts w:ascii="Arial" w:hAnsi="Arial" w:cs="Arial"/>
          <w:lang w:eastAsia="zh-CN"/>
        </w:rPr>
        <w:t xml:space="preserve"> </w:t>
      </w:r>
    </w:p>
    <w:p w14:paraId="1E3494F1" w14:textId="77777777" w:rsidR="00C63F7C" w:rsidRDefault="00C63F7C" w:rsidP="004B3D87">
      <w:pPr>
        <w:spacing w:line="360" w:lineRule="auto"/>
        <w:rPr>
          <w:rFonts w:ascii="Arial" w:hAnsi="Arial" w:cs="Arial"/>
          <w:lang w:eastAsia="zh-CN"/>
        </w:rPr>
      </w:pPr>
      <w:r w:rsidRPr="007033CE">
        <w:rPr>
          <w:rFonts w:ascii="Arial" w:hAnsi="Arial" w:cs="Arial"/>
          <w:lang w:eastAsia="zh-CN"/>
        </w:rPr>
        <w:t>Place a QIAGEN Genomic-tip over a tube using a tip holder over the waste tray. Equilibrate the QIAGEN Genomic-</w:t>
      </w:r>
      <w:r w:rsidR="002513E3" w:rsidRPr="007033CE">
        <w:rPr>
          <w:rFonts w:ascii="Arial" w:hAnsi="Arial" w:cs="Arial"/>
          <w:lang w:eastAsia="zh-CN"/>
        </w:rPr>
        <w:t>tip</w:t>
      </w:r>
      <w:r w:rsidRPr="007033CE">
        <w:rPr>
          <w:rFonts w:ascii="Arial" w:hAnsi="Arial" w:cs="Arial"/>
          <w:lang w:eastAsia="zh-CN"/>
        </w:rPr>
        <w:t>. Allow the QIAGEN Genomic-tip</w:t>
      </w:r>
      <w:r w:rsidR="002513E3" w:rsidRPr="007033CE">
        <w:rPr>
          <w:rFonts w:ascii="Arial" w:hAnsi="Arial" w:cs="Arial"/>
          <w:lang w:eastAsia="zh-CN"/>
        </w:rPr>
        <w:t xml:space="preserve"> </w:t>
      </w:r>
      <w:r w:rsidRPr="007033CE">
        <w:rPr>
          <w:rFonts w:ascii="Arial" w:hAnsi="Arial" w:cs="Arial"/>
          <w:lang w:eastAsia="zh-CN"/>
        </w:rPr>
        <w:t>to drain completely. The flow of buffer will stop when the meniscus reaches</w:t>
      </w:r>
      <w:r w:rsidR="002513E3" w:rsidRPr="007033CE">
        <w:rPr>
          <w:rFonts w:ascii="Arial" w:hAnsi="Arial" w:cs="Arial"/>
          <w:lang w:eastAsia="zh-CN"/>
        </w:rPr>
        <w:t xml:space="preserve"> </w:t>
      </w:r>
      <w:r w:rsidRPr="007033CE">
        <w:rPr>
          <w:rFonts w:ascii="Arial" w:hAnsi="Arial" w:cs="Arial"/>
          <w:lang w:eastAsia="zh-CN"/>
        </w:rPr>
        <w:t>the upper frit. The frit prevents the QIAGEN Genomic-tip from running dry,</w:t>
      </w:r>
      <w:r w:rsidR="002513E3" w:rsidRPr="007033CE">
        <w:rPr>
          <w:rFonts w:ascii="Arial" w:hAnsi="Arial" w:cs="Arial"/>
          <w:lang w:eastAsia="zh-CN"/>
        </w:rPr>
        <w:t xml:space="preserve"> </w:t>
      </w:r>
      <w:r w:rsidRPr="007033CE">
        <w:rPr>
          <w:rFonts w:ascii="Arial" w:hAnsi="Arial" w:cs="Arial"/>
          <w:lang w:eastAsia="zh-CN"/>
        </w:rPr>
        <w:t>allowing it to be left unattended. Do not force out the remaining buffer, as</w:t>
      </w:r>
      <w:r w:rsidR="002513E3" w:rsidRPr="007033CE">
        <w:rPr>
          <w:rFonts w:ascii="Arial" w:hAnsi="Arial" w:cs="Arial"/>
          <w:lang w:eastAsia="zh-CN"/>
        </w:rPr>
        <w:t xml:space="preserve"> </w:t>
      </w:r>
      <w:r w:rsidRPr="007033CE">
        <w:rPr>
          <w:rFonts w:ascii="Arial" w:hAnsi="Arial" w:cs="Arial"/>
          <w:lang w:eastAsia="zh-CN"/>
        </w:rPr>
        <w:t>this will necessitate restarting the flow with a syringe and adapter.</w:t>
      </w:r>
    </w:p>
    <w:p w14:paraId="4F712D92" w14:textId="77777777" w:rsidR="00853F30" w:rsidRPr="007033CE" w:rsidRDefault="00853F30" w:rsidP="004B3D87">
      <w:pPr>
        <w:spacing w:line="360" w:lineRule="auto"/>
        <w:rPr>
          <w:rFonts w:ascii="Arial" w:hAnsi="Arial" w:cs="Arial"/>
          <w:lang w:eastAsia="zh-CN"/>
        </w:rPr>
      </w:pPr>
    </w:p>
    <w:p w14:paraId="6242AC7A" w14:textId="073D40AE" w:rsidR="002513E3" w:rsidRPr="007033CE" w:rsidRDefault="002513E3" w:rsidP="004B3D87">
      <w:pPr>
        <w:spacing w:line="360" w:lineRule="auto"/>
        <w:rPr>
          <w:rFonts w:ascii="Arial" w:hAnsi="Arial" w:cs="Arial"/>
          <w:lang w:eastAsia="zh-CN"/>
        </w:rPr>
      </w:pPr>
      <w:r w:rsidRPr="007033CE">
        <w:rPr>
          <w:rFonts w:ascii="Arial" w:hAnsi="Arial" w:cs="Arial"/>
          <w:lang w:eastAsia="zh-CN"/>
        </w:rPr>
        <w:t>2,</w:t>
      </w:r>
      <w:r w:rsidRPr="007033CE">
        <w:t xml:space="preserve"> </w:t>
      </w:r>
      <w:r w:rsidRPr="007033CE">
        <w:rPr>
          <w:rFonts w:ascii="Arial" w:hAnsi="Arial" w:cs="Arial"/>
          <w:lang w:eastAsia="zh-CN"/>
        </w:rPr>
        <w:t>Vortex the</w:t>
      </w:r>
      <w:r w:rsidR="00472654">
        <w:rPr>
          <w:rFonts w:ascii="Arial" w:hAnsi="Arial" w:cs="Arial"/>
          <w:lang w:eastAsia="zh-CN"/>
        </w:rPr>
        <w:t xml:space="preserve"> sample</w:t>
      </w:r>
      <w:r w:rsidRPr="007033CE">
        <w:rPr>
          <w:rFonts w:ascii="Arial" w:hAnsi="Arial" w:cs="Arial"/>
          <w:lang w:eastAsia="zh-CN"/>
        </w:rPr>
        <w:t xml:space="preserve"> for 10 s at maximum speed and apply it to the equilibrated QIAGEN Genomic-tip. Allow it to enter the resin by gravity flow.</w:t>
      </w:r>
    </w:p>
    <w:p w14:paraId="32DFB6BD" w14:textId="77777777" w:rsidR="00490471" w:rsidRPr="007033CE" w:rsidRDefault="002513E3" w:rsidP="004B3D87">
      <w:pPr>
        <w:spacing w:line="360" w:lineRule="auto"/>
        <w:rPr>
          <w:rFonts w:ascii="Arial" w:hAnsi="Arial" w:cs="Arial"/>
          <w:lang w:eastAsia="zh-CN"/>
        </w:rPr>
      </w:pPr>
      <w:proofErr w:type="spellStart"/>
      <w:r w:rsidRPr="007033CE">
        <w:rPr>
          <w:rFonts w:ascii="Arial" w:hAnsi="Arial" w:cs="Arial"/>
          <w:lang w:eastAsia="zh-CN"/>
        </w:rPr>
        <w:t>Vortexing</w:t>
      </w:r>
      <w:proofErr w:type="spellEnd"/>
      <w:r w:rsidRPr="007033CE">
        <w:rPr>
          <w:rFonts w:ascii="Arial" w:hAnsi="Arial" w:cs="Arial"/>
          <w:lang w:eastAsia="zh-CN"/>
        </w:rPr>
        <w:t xml:space="preserve"> the genomic DNA has a minimal effect on the size of the DNA, and it accelerates the QIAGEN procedure by eliminating poor flow rates associated with clogging. Once the QIAGEN Genomic-tip is loaded with the clear and particle-free sample, flow will begin unassisted. Allow gravity to determine the flow rate.</w:t>
      </w:r>
      <w:r w:rsidR="00490471" w:rsidRPr="007033CE">
        <w:rPr>
          <w:rFonts w:ascii="Arial" w:hAnsi="Arial" w:cs="Arial"/>
          <w:lang w:eastAsia="zh-CN"/>
        </w:rPr>
        <w:t xml:space="preserve"> </w:t>
      </w:r>
      <w:r w:rsidRPr="007033CE">
        <w:rPr>
          <w:rFonts w:ascii="Arial" w:hAnsi="Arial" w:cs="Arial"/>
          <w:lang w:eastAsia="zh-CN"/>
        </w:rPr>
        <w:t xml:space="preserve">Flow can be assisted by the application of gentle positive pressure using a disposable syringe and the appropriate adapter. </w:t>
      </w:r>
      <w:r w:rsidRPr="00C909CD">
        <w:rPr>
          <w:rFonts w:ascii="Arial" w:hAnsi="Arial" w:cs="Arial"/>
          <w:b/>
          <w:lang w:eastAsia="zh-CN"/>
        </w:rPr>
        <w:t>It may also be helpful to dilute the lysate with an equal volume of Buffer QBT prior to loading.</w:t>
      </w:r>
      <w:r w:rsidRPr="007033CE">
        <w:rPr>
          <w:rFonts w:ascii="Arial" w:hAnsi="Arial" w:cs="Arial"/>
          <w:lang w:eastAsia="zh-CN"/>
        </w:rPr>
        <w:t xml:space="preserve"> When using positive pressure, do not allow the flow rate to exceed 4–10 drops/min.</w:t>
      </w:r>
    </w:p>
    <w:p w14:paraId="4B723226" w14:textId="77777777" w:rsidR="00490471" w:rsidRPr="00853F30" w:rsidRDefault="00490471" w:rsidP="004B3D87">
      <w:pPr>
        <w:spacing w:line="360" w:lineRule="auto"/>
        <w:rPr>
          <w:rFonts w:ascii="Arial" w:hAnsi="Arial" w:cs="Arial"/>
          <w:b/>
          <w:lang w:eastAsia="zh-CN"/>
        </w:rPr>
      </w:pPr>
      <w:r w:rsidRPr="00853F30">
        <w:rPr>
          <w:rFonts w:ascii="Arial" w:hAnsi="Arial" w:cs="Arial"/>
          <w:b/>
          <w:lang w:eastAsia="zh-CN"/>
        </w:rPr>
        <w:t xml:space="preserve">Optional: Take a 300 </w:t>
      </w:r>
      <w:proofErr w:type="spellStart"/>
      <w:r w:rsidRPr="00853F30">
        <w:rPr>
          <w:rFonts w:ascii="Arial" w:hAnsi="Arial" w:cs="Arial"/>
          <w:b/>
          <w:lang w:eastAsia="zh-CN"/>
        </w:rPr>
        <w:t>μl</w:t>
      </w:r>
      <w:proofErr w:type="spellEnd"/>
      <w:r w:rsidRPr="00853F30">
        <w:rPr>
          <w:rFonts w:ascii="Arial" w:hAnsi="Arial" w:cs="Arial"/>
          <w:b/>
          <w:lang w:eastAsia="zh-CN"/>
        </w:rPr>
        <w:t xml:space="preserve"> for an analytical gel.</w:t>
      </w:r>
    </w:p>
    <w:p w14:paraId="76FAAC33" w14:textId="77777777" w:rsidR="00490471" w:rsidRPr="007033CE" w:rsidRDefault="00490471" w:rsidP="004B3D87">
      <w:pPr>
        <w:spacing w:line="360" w:lineRule="auto"/>
        <w:rPr>
          <w:rFonts w:ascii="Arial" w:hAnsi="Arial" w:cs="Arial"/>
          <w:lang w:eastAsia="zh-CN"/>
        </w:rPr>
      </w:pPr>
    </w:p>
    <w:p w14:paraId="09AD1CE9" w14:textId="77777777" w:rsidR="00594C17" w:rsidRPr="007033CE" w:rsidRDefault="00490471" w:rsidP="004B3D87">
      <w:pPr>
        <w:spacing w:line="360" w:lineRule="auto"/>
        <w:rPr>
          <w:rFonts w:ascii="Arial" w:hAnsi="Arial" w:cs="Arial"/>
          <w:lang w:eastAsia="zh-CN"/>
        </w:rPr>
      </w:pPr>
      <w:r w:rsidRPr="007033CE">
        <w:rPr>
          <w:rFonts w:ascii="Arial" w:hAnsi="Arial" w:cs="Arial"/>
          <w:lang w:eastAsia="zh-CN"/>
        </w:rPr>
        <w:t>3,</w:t>
      </w:r>
      <w:r w:rsidRPr="007033CE">
        <w:t xml:space="preserve"> </w:t>
      </w:r>
      <w:r w:rsidRPr="007033CE">
        <w:rPr>
          <w:rFonts w:ascii="Arial" w:hAnsi="Arial" w:cs="Arial"/>
          <w:lang w:eastAsia="zh-CN"/>
        </w:rPr>
        <w:t>Wash the QIAGEN Genomic-tip with 3 x 1 ml of Buffer QC. Allow Buffer QC to move through the QIAGEN Genomic-tip by gravity flow. Two washes are sufficient to remove all contaminants in the majority of DNA preparations. It is particularly important not to force out residual Buffer QC. Traces of Buffer QC will not affect the elution step.</w:t>
      </w:r>
    </w:p>
    <w:p w14:paraId="513ADE33" w14:textId="77777777" w:rsidR="00490471" w:rsidRPr="00853F30" w:rsidRDefault="00490471" w:rsidP="004B3D87">
      <w:pPr>
        <w:spacing w:line="360" w:lineRule="auto"/>
        <w:rPr>
          <w:rFonts w:ascii="Arial" w:hAnsi="Arial" w:cs="Arial"/>
          <w:b/>
          <w:lang w:eastAsia="zh-CN"/>
        </w:rPr>
      </w:pPr>
      <w:r w:rsidRPr="00853F30">
        <w:rPr>
          <w:rFonts w:ascii="Arial" w:hAnsi="Arial" w:cs="Arial"/>
          <w:b/>
          <w:lang w:eastAsia="zh-CN"/>
        </w:rPr>
        <w:t xml:space="preserve">Optional: Take a 120 </w:t>
      </w:r>
      <w:proofErr w:type="spellStart"/>
      <w:r w:rsidRPr="00853F30">
        <w:rPr>
          <w:rFonts w:ascii="Arial" w:hAnsi="Arial" w:cs="Arial"/>
          <w:b/>
          <w:lang w:eastAsia="zh-CN"/>
        </w:rPr>
        <w:t>μl</w:t>
      </w:r>
      <w:proofErr w:type="spellEnd"/>
      <w:r w:rsidRPr="00853F30">
        <w:rPr>
          <w:rFonts w:ascii="Arial" w:hAnsi="Arial" w:cs="Arial"/>
          <w:b/>
          <w:lang w:eastAsia="zh-CN"/>
        </w:rPr>
        <w:t xml:space="preserve"> for an analytical gel.</w:t>
      </w:r>
    </w:p>
    <w:p w14:paraId="5A6B3646" w14:textId="77777777" w:rsidR="00490471" w:rsidRPr="007033CE" w:rsidRDefault="00490471" w:rsidP="004B3D87">
      <w:pPr>
        <w:spacing w:line="360" w:lineRule="auto"/>
        <w:rPr>
          <w:rFonts w:ascii="Arial" w:hAnsi="Arial" w:cs="Arial"/>
          <w:lang w:eastAsia="zh-CN"/>
        </w:rPr>
      </w:pPr>
    </w:p>
    <w:p w14:paraId="21B4BE20" w14:textId="15C7AF9D" w:rsidR="00531504" w:rsidRPr="00C909CD" w:rsidRDefault="00490471" w:rsidP="004B3D87">
      <w:pPr>
        <w:spacing w:line="360" w:lineRule="auto"/>
        <w:rPr>
          <w:rFonts w:ascii="Arial" w:hAnsi="Arial" w:cs="Arial"/>
          <w:b/>
          <w:lang w:eastAsia="zh-CN"/>
        </w:rPr>
      </w:pPr>
      <w:r w:rsidRPr="007033CE">
        <w:rPr>
          <w:rFonts w:ascii="Arial" w:hAnsi="Arial" w:cs="Arial"/>
          <w:lang w:eastAsia="zh-CN"/>
        </w:rPr>
        <w:t>4,</w:t>
      </w:r>
      <w:r w:rsidR="00531504" w:rsidRPr="007033CE">
        <w:t xml:space="preserve"> </w:t>
      </w:r>
      <w:r w:rsidR="00531504" w:rsidRPr="007033CE">
        <w:rPr>
          <w:rFonts w:ascii="Arial" w:hAnsi="Arial" w:cs="Arial"/>
          <w:lang w:eastAsia="zh-CN"/>
        </w:rPr>
        <w:t xml:space="preserve">Elute the genomic DNA with 2 x 1 ml of Buffer QF. Place the QIAGEN Genomic-tip over a clean </w:t>
      </w:r>
      <w:r w:rsidR="00BF1DBC" w:rsidRPr="007033CE">
        <w:rPr>
          <w:rFonts w:ascii="Arial" w:hAnsi="Arial" w:cs="Arial"/>
          <w:lang w:eastAsia="zh-CN"/>
        </w:rPr>
        <w:t>10 ml</w:t>
      </w:r>
      <w:r w:rsidR="00531504" w:rsidRPr="007033CE">
        <w:rPr>
          <w:rFonts w:ascii="Arial" w:hAnsi="Arial" w:cs="Arial"/>
          <w:lang w:eastAsia="zh-CN"/>
        </w:rPr>
        <w:t xml:space="preserve"> collection tube. Use of polycarbonate centrifuge tubes is not recommended as polycarbonate is not resistant to the alcohol used in subsequent steps. Elute with the appropriate volume of Buffer QF, and collect the </w:t>
      </w:r>
      <w:proofErr w:type="spellStart"/>
      <w:r w:rsidR="00531504" w:rsidRPr="007033CE">
        <w:rPr>
          <w:rFonts w:ascii="Arial" w:hAnsi="Arial" w:cs="Arial"/>
          <w:lang w:eastAsia="zh-CN"/>
        </w:rPr>
        <w:t>eluate</w:t>
      </w:r>
      <w:proofErr w:type="spellEnd"/>
      <w:r w:rsidR="00531504" w:rsidRPr="007033CE">
        <w:rPr>
          <w:rFonts w:ascii="Arial" w:hAnsi="Arial" w:cs="Arial"/>
          <w:lang w:eastAsia="zh-CN"/>
        </w:rPr>
        <w:t xml:space="preserve">. Flow begins automatically. Allow the QIAGEN </w:t>
      </w:r>
      <w:proofErr w:type="spellStart"/>
      <w:r w:rsidR="00531504" w:rsidRPr="007033CE">
        <w:rPr>
          <w:rFonts w:ascii="Arial" w:hAnsi="Arial" w:cs="Arial"/>
          <w:lang w:eastAsia="zh-CN"/>
        </w:rPr>
        <w:t>Genomictip</w:t>
      </w:r>
      <w:proofErr w:type="spellEnd"/>
      <w:r w:rsidR="00531504" w:rsidRPr="007033CE">
        <w:rPr>
          <w:rFonts w:ascii="Arial" w:hAnsi="Arial" w:cs="Arial"/>
          <w:lang w:eastAsia="zh-CN"/>
        </w:rPr>
        <w:t xml:space="preserve"> to drain by gravity flow. </w:t>
      </w:r>
      <w:bookmarkStart w:id="0" w:name="_GoBack"/>
      <w:r w:rsidR="00531504" w:rsidRPr="00C909CD">
        <w:rPr>
          <w:rFonts w:ascii="Arial" w:hAnsi="Arial" w:cs="Arial"/>
          <w:b/>
          <w:lang w:eastAsia="zh-CN"/>
        </w:rPr>
        <w:t xml:space="preserve">Use of Buffer QF </w:t>
      </w:r>
      <w:proofErr w:type="spellStart"/>
      <w:r w:rsidR="00531504" w:rsidRPr="00C909CD">
        <w:rPr>
          <w:rFonts w:ascii="Arial" w:hAnsi="Arial" w:cs="Arial"/>
          <w:b/>
          <w:lang w:eastAsia="zh-CN"/>
        </w:rPr>
        <w:t>prewarmed</w:t>
      </w:r>
      <w:proofErr w:type="spellEnd"/>
      <w:r w:rsidR="00531504" w:rsidRPr="00C909CD">
        <w:rPr>
          <w:rFonts w:ascii="Arial" w:hAnsi="Arial" w:cs="Arial"/>
          <w:b/>
          <w:lang w:eastAsia="zh-CN"/>
        </w:rPr>
        <w:t xml:space="preserve"> to 50°C will increase yields.</w:t>
      </w:r>
    </w:p>
    <w:bookmarkEnd w:id="0"/>
    <w:p w14:paraId="28A8E20B" w14:textId="71F488D3" w:rsidR="00BF1DBC" w:rsidRPr="00853F30" w:rsidRDefault="00BF1DBC" w:rsidP="004B3D87">
      <w:pPr>
        <w:spacing w:line="360" w:lineRule="auto"/>
        <w:rPr>
          <w:rFonts w:ascii="Arial" w:hAnsi="Arial" w:cs="Arial"/>
          <w:b/>
          <w:lang w:eastAsia="zh-CN"/>
        </w:rPr>
      </w:pPr>
      <w:r w:rsidRPr="00853F30">
        <w:rPr>
          <w:rFonts w:ascii="Arial" w:hAnsi="Arial" w:cs="Arial"/>
          <w:b/>
          <w:lang w:eastAsia="zh-CN"/>
        </w:rPr>
        <w:t xml:space="preserve">Optional: Take a 120 </w:t>
      </w:r>
      <w:proofErr w:type="spellStart"/>
      <w:r w:rsidRPr="00853F30">
        <w:rPr>
          <w:rFonts w:ascii="Arial" w:hAnsi="Arial" w:cs="Arial"/>
          <w:b/>
          <w:lang w:eastAsia="zh-CN"/>
        </w:rPr>
        <w:t>μl</w:t>
      </w:r>
      <w:proofErr w:type="spellEnd"/>
      <w:r w:rsidRPr="00853F30">
        <w:rPr>
          <w:rFonts w:ascii="Arial" w:hAnsi="Arial" w:cs="Arial"/>
          <w:b/>
          <w:lang w:eastAsia="zh-CN"/>
        </w:rPr>
        <w:t xml:space="preserve"> for an analytical gel.</w:t>
      </w:r>
    </w:p>
    <w:p w14:paraId="4D31F5C5" w14:textId="77777777" w:rsidR="00BF1DBC" w:rsidRPr="007033CE" w:rsidRDefault="00BF1DBC" w:rsidP="004B3D87">
      <w:pPr>
        <w:spacing w:line="360" w:lineRule="auto"/>
        <w:rPr>
          <w:rFonts w:ascii="Arial" w:hAnsi="Arial" w:cs="Arial"/>
          <w:lang w:eastAsia="zh-CN"/>
        </w:rPr>
      </w:pPr>
    </w:p>
    <w:p w14:paraId="286728F2" w14:textId="77777777" w:rsidR="00BF1DBC" w:rsidRPr="007033CE" w:rsidRDefault="00BF1DBC" w:rsidP="004B3D87">
      <w:pPr>
        <w:spacing w:line="360" w:lineRule="auto"/>
        <w:rPr>
          <w:rFonts w:ascii="Arial" w:hAnsi="Arial" w:cs="Arial"/>
          <w:lang w:eastAsia="zh-CN"/>
        </w:rPr>
      </w:pPr>
      <w:r w:rsidRPr="007033CE">
        <w:rPr>
          <w:rFonts w:ascii="Arial" w:hAnsi="Arial" w:cs="Arial"/>
          <w:lang w:eastAsia="zh-CN"/>
        </w:rPr>
        <w:t xml:space="preserve">5, Precipitate the DNA by adding 1.4 ml (0.7 volumes) room-temperature (15–25°C) isopropanol to the eluted DNA. </w:t>
      </w:r>
    </w:p>
    <w:p w14:paraId="78327E69" w14:textId="3A91405F" w:rsidR="00BF1DBC" w:rsidRPr="007033CE" w:rsidRDefault="00BF1DBC" w:rsidP="004B3D87">
      <w:pPr>
        <w:spacing w:line="360" w:lineRule="auto"/>
        <w:rPr>
          <w:rFonts w:ascii="Arial" w:hAnsi="Arial" w:cs="Arial"/>
          <w:lang w:eastAsia="zh-CN"/>
        </w:rPr>
      </w:pPr>
      <w:r w:rsidRPr="007033CE">
        <w:rPr>
          <w:rFonts w:ascii="Arial" w:hAnsi="Arial" w:cs="Arial"/>
          <w:lang w:eastAsia="zh-CN"/>
        </w:rPr>
        <w:t>Mix and centrifuge immediately at &gt;5000 x g for at least 15 min at 4°C. Carefully remove the supernatant. All solutions should be at room temperature to minimize salt precipitation, although centrifugation is carried out at 4°C to prevent overheating of the sample. A centrifugal force of 5000 x g is the minimal force required for efficient precipitation. Higher g-force is recommended where possible. Isopropanol pellets have a glassy appearance and may be more difficult to see than the fluffy, salt-containing pellets that result from ethanol precipitation. Marking the outside of the tube before centrifugation allows the pellet to be more easily located. Isopropanol pellets are also more loosely attached to the side of the tube, and care should be taken when removing the supernatant.</w:t>
      </w:r>
    </w:p>
    <w:p w14:paraId="715F4F88" w14:textId="77777777" w:rsidR="00BF1DBC" w:rsidRPr="007033CE" w:rsidRDefault="00BF1DBC" w:rsidP="004B3D87">
      <w:pPr>
        <w:spacing w:line="360" w:lineRule="auto"/>
        <w:rPr>
          <w:rFonts w:ascii="Arial" w:hAnsi="Arial" w:cs="Arial"/>
          <w:lang w:eastAsia="zh-CN"/>
        </w:rPr>
      </w:pPr>
    </w:p>
    <w:p w14:paraId="2557A6A4" w14:textId="2F18B2B0" w:rsidR="0044166D" w:rsidRPr="007033CE" w:rsidRDefault="0044166D" w:rsidP="004B3D87">
      <w:pPr>
        <w:spacing w:line="360" w:lineRule="auto"/>
        <w:rPr>
          <w:rFonts w:ascii="Arial" w:hAnsi="Arial" w:cs="Arial"/>
          <w:lang w:eastAsia="zh-CN"/>
        </w:rPr>
      </w:pPr>
      <w:r w:rsidRPr="007033CE">
        <w:rPr>
          <w:rFonts w:ascii="Arial" w:hAnsi="Arial" w:cs="Arial"/>
          <w:lang w:eastAsia="zh-CN"/>
        </w:rPr>
        <w:t xml:space="preserve">6, Wash the centrifuged DNA pellet with 1 ml of cold 70% ethanol. Vortex briefly and centrifuge at &gt;5000 x g for 10 min at 4°C. Carefully remove the supernatant without disturbing the pellet. Air-dry for 5–10 min, and </w:t>
      </w:r>
      <w:proofErr w:type="spellStart"/>
      <w:r w:rsidRPr="007033CE">
        <w:rPr>
          <w:rFonts w:ascii="Arial" w:hAnsi="Arial" w:cs="Arial"/>
          <w:lang w:eastAsia="zh-CN"/>
        </w:rPr>
        <w:t>resuspend</w:t>
      </w:r>
      <w:proofErr w:type="spellEnd"/>
      <w:r w:rsidRPr="007033CE">
        <w:rPr>
          <w:rFonts w:ascii="Arial" w:hAnsi="Arial" w:cs="Arial"/>
          <w:lang w:eastAsia="zh-CN"/>
        </w:rPr>
        <w:t xml:space="preserve"> the DNA in 0.1–2 ml of a suitable buffer (e.g., TE buffer, pH 8.0, or 10 </w:t>
      </w:r>
      <w:proofErr w:type="spellStart"/>
      <w:r w:rsidRPr="007033CE">
        <w:rPr>
          <w:rFonts w:ascii="Arial" w:hAnsi="Arial" w:cs="Arial"/>
          <w:lang w:eastAsia="zh-CN"/>
        </w:rPr>
        <w:t>mM</w:t>
      </w:r>
      <w:proofErr w:type="spellEnd"/>
      <w:r w:rsidRPr="007033CE">
        <w:rPr>
          <w:rFonts w:ascii="Arial" w:hAnsi="Arial" w:cs="Arial"/>
          <w:lang w:eastAsia="zh-CN"/>
        </w:rPr>
        <w:t xml:space="preserve"> </w:t>
      </w:r>
      <w:proofErr w:type="spellStart"/>
      <w:r w:rsidRPr="007033CE">
        <w:rPr>
          <w:rFonts w:ascii="Arial" w:hAnsi="Arial" w:cs="Arial"/>
          <w:lang w:eastAsia="zh-CN"/>
        </w:rPr>
        <w:t>Tris·Cl</w:t>
      </w:r>
      <w:proofErr w:type="spellEnd"/>
      <w:r w:rsidRPr="007033CE">
        <w:rPr>
          <w:rFonts w:ascii="Arial" w:hAnsi="Arial" w:cs="Arial"/>
          <w:lang w:eastAsia="zh-CN"/>
        </w:rPr>
        <w:t xml:space="preserve">, pH 8.5). Dissolve the DNA overnight on a shaker or at 55°C for 1–2 h. The 70% ethanol removes precipitated salt and replaces the isopropanol with the more volatile ethanol, making the DNA easier to </w:t>
      </w:r>
      <w:proofErr w:type="spellStart"/>
      <w:r w:rsidRPr="007033CE">
        <w:rPr>
          <w:rFonts w:ascii="Arial" w:hAnsi="Arial" w:cs="Arial"/>
          <w:lang w:eastAsia="zh-CN"/>
        </w:rPr>
        <w:t>redissolve</w:t>
      </w:r>
      <w:proofErr w:type="spellEnd"/>
      <w:r w:rsidRPr="007033CE">
        <w:rPr>
          <w:rFonts w:ascii="Arial" w:hAnsi="Arial" w:cs="Arial"/>
          <w:lang w:eastAsia="zh-CN"/>
        </w:rPr>
        <w:t xml:space="preserve">. A second wash with cold 70% ethanol may improve results in more sensitive applications. After careful and complete removal of the ethanol supernatant with a pipet, the pellet should be air-dried briefly before </w:t>
      </w:r>
      <w:proofErr w:type="spellStart"/>
      <w:r w:rsidRPr="007033CE">
        <w:rPr>
          <w:rFonts w:ascii="Arial" w:hAnsi="Arial" w:cs="Arial"/>
          <w:lang w:eastAsia="zh-CN"/>
        </w:rPr>
        <w:t>resuspending</w:t>
      </w:r>
      <w:proofErr w:type="spellEnd"/>
      <w:r w:rsidRPr="007033CE">
        <w:rPr>
          <w:rFonts w:ascii="Arial" w:hAnsi="Arial" w:cs="Arial"/>
          <w:lang w:eastAsia="zh-CN"/>
        </w:rPr>
        <w:t xml:space="preserve"> in a small volume of suitable buffer. </w:t>
      </w:r>
      <w:proofErr w:type="spellStart"/>
      <w:r w:rsidRPr="007033CE">
        <w:rPr>
          <w:rFonts w:ascii="Arial" w:hAnsi="Arial" w:cs="Arial"/>
          <w:lang w:eastAsia="zh-CN"/>
        </w:rPr>
        <w:t>Overdrying</w:t>
      </w:r>
      <w:proofErr w:type="spellEnd"/>
      <w:r w:rsidRPr="007033CE">
        <w:rPr>
          <w:rFonts w:ascii="Arial" w:hAnsi="Arial" w:cs="Arial"/>
          <w:lang w:eastAsia="zh-CN"/>
        </w:rPr>
        <w:t xml:space="preserve"> the pellet will make the DNA difficult to </w:t>
      </w:r>
      <w:proofErr w:type="spellStart"/>
      <w:r w:rsidRPr="007033CE">
        <w:rPr>
          <w:rFonts w:ascii="Arial" w:hAnsi="Arial" w:cs="Arial"/>
          <w:lang w:eastAsia="zh-CN"/>
        </w:rPr>
        <w:t>redissolve</w:t>
      </w:r>
      <w:proofErr w:type="spellEnd"/>
      <w:r w:rsidRPr="007033CE">
        <w:rPr>
          <w:rFonts w:ascii="Arial" w:hAnsi="Arial" w:cs="Arial"/>
          <w:lang w:eastAsia="zh-CN"/>
        </w:rPr>
        <w:t xml:space="preserve">. </w:t>
      </w:r>
      <w:proofErr w:type="spellStart"/>
      <w:r w:rsidRPr="007033CE">
        <w:rPr>
          <w:rFonts w:ascii="Arial" w:hAnsi="Arial" w:cs="Arial"/>
          <w:lang w:eastAsia="zh-CN"/>
        </w:rPr>
        <w:t>Resuspend</w:t>
      </w:r>
      <w:proofErr w:type="spellEnd"/>
      <w:r w:rsidRPr="007033CE">
        <w:rPr>
          <w:rFonts w:ascii="Arial" w:hAnsi="Arial" w:cs="Arial"/>
          <w:lang w:eastAsia="zh-CN"/>
        </w:rPr>
        <w:t xml:space="preserve"> the DNA pellet by rinsing the walls to recover all the DNA, especially if glass tubes have been used. Pipetting the DNA up and down to promote </w:t>
      </w:r>
      <w:proofErr w:type="spellStart"/>
      <w:r w:rsidRPr="007033CE">
        <w:rPr>
          <w:rFonts w:ascii="Arial" w:hAnsi="Arial" w:cs="Arial"/>
          <w:lang w:eastAsia="zh-CN"/>
        </w:rPr>
        <w:t>resuspension</w:t>
      </w:r>
      <w:proofErr w:type="spellEnd"/>
      <w:r w:rsidRPr="007033CE">
        <w:rPr>
          <w:rFonts w:ascii="Arial" w:hAnsi="Arial" w:cs="Arial"/>
          <w:lang w:eastAsia="zh-CN"/>
        </w:rPr>
        <w:t xml:space="preserve"> may cause shearing and should be avoided. </w:t>
      </w:r>
    </w:p>
    <w:p w14:paraId="62F8BAF2" w14:textId="77777777" w:rsidR="0044166D" w:rsidRPr="007033CE" w:rsidRDefault="0044166D" w:rsidP="004B3D87">
      <w:pPr>
        <w:spacing w:line="360" w:lineRule="auto"/>
        <w:rPr>
          <w:rFonts w:ascii="Arial" w:hAnsi="Arial" w:cs="Arial"/>
          <w:lang w:eastAsia="zh-CN"/>
        </w:rPr>
      </w:pPr>
    </w:p>
    <w:p w14:paraId="6E9E1EAA" w14:textId="2EA09ECC" w:rsidR="00862516" w:rsidRPr="00853F30" w:rsidRDefault="00862516" w:rsidP="004B3D87">
      <w:pPr>
        <w:spacing w:line="360" w:lineRule="auto"/>
        <w:rPr>
          <w:rFonts w:ascii="Arial" w:hAnsi="Arial" w:cs="Arial"/>
          <w:sz w:val="32"/>
          <w:lang w:eastAsia="zh-CN"/>
        </w:rPr>
      </w:pPr>
      <w:r w:rsidRPr="00853F30">
        <w:rPr>
          <w:rFonts w:ascii="Arial" w:hAnsi="Arial" w:cs="Arial"/>
          <w:sz w:val="32"/>
          <w:lang w:eastAsia="zh-CN"/>
        </w:rPr>
        <w:t>Analytical gel</w:t>
      </w:r>
    </w:p>
    <w:p w14:paraId="430B5A57" w14:textId="77777777" w:rsidR="00862516" w:rsidRPr="007033CE" w:rsidRDefault="00862516" w:rsidP="004B3D87">
      <w:pPr>
        <w:spacing w:line="360" w:lineRule="auto"/>
        <w:rPr>
          <w:rFonts w:ascii="Arial" w:hAnsi="Arial" w:cs="Arial"/>
          <w:lang w:eastAsia="zh-CN"/>
        </w:rPr>
      </w:pPr>
      <w:r w:rsidRPr="007033CE">
        <w:rPr>
          <w:rFonts w:ascii="Arial" w:hAnsi="Arial" w:cs="Arial"/>
          <w:lang w:eastAsia="zh-CN"/>
        </w:rPr>
        <w:t xml:space="preserve">To analyze the purification procedure or to find where a problem may have occurred if yields are low, take a proportional aliquot of each of the samples marked in the specific protocol. Precipitate each of the aliquots with 0.7 volumes of isopropanol. Rinse the pellets with 70% ethanol, drain well, and </w:t>
      </w:r>
      <w:proofErr w:type="spellStart"/>
      <w:r w:rsidRPr="007033CE">
        <w:rPr>
          <w:rFonts w:ascii="Arial" w:hAnsi="Arial" w:cs="Arial"/>
          <w:lang w:eastAsia="zh-CN"/>
        </w:rPr>
        <w:t>resuspend</w:t>
      </w:r>
      <w:proofErr w:type="spellEnd"/>
      <w:r w:rsidRPr="007033CE">
        <w:rPr>
          <w:rFonts w:ascii="Arial" w:hAnsi="Arial" w:cs="Arial"/>
          <w:lang w:eastAsia="zh-CN"/>
        </w:rPr>
        <w:t xml:space="preserve"> in 20 </w:t>
      </w:r>
      <w:proofErr w:type="spellStart"/>
      <w:r w:rsidRPr="007033CE">
        <w:rPr>
          <w:rFonts w:ascii="Arial" w:hAnsi="Arial" w:cs="Arial"/>
          <w:lang w:eastAsia="zh-CN"/>
        </w:rPr>
        <w:t>μl</w:t>
      </w:r>
      <w:proofErr w:type="spellEnd"/>
      <w:r w:rsidRPr="007033CE">
        <w:rPr>
          <w:rFonts w:ascii="Arial" w:hAnsi="Arial" w:cs="Arial"/>
          <w:lang w:eastAsia="zh-CN"/>
        </w:rPr>
        <w:t xml:space="preserve"> of TE, pH 8.0. Add the appropriate loading buffer, and use 10 </w:t>
      </w:r>
      <w:proofErr w:type="spellStart"/>
      <w:r w:rsidRPr="007033CE">
        <w:rPr>
          <w:rFonts w:ascii="Arial" w:hAnsi="Arial" w:cs="Arial"/>
          <w:lang w:eastAsia="zh-CN"/>
        </w:rPr>
        <w:t>μl</w:t>
      </w:r>
      <w:proofErr w:type="spellEnd"/>
      <w:r w:rsidRPr="007033CE">
        <w:rPr>
          <w:rFonts w:ascii="Arial" w:hAnsi="Arial" w:cs="Arial"/>
          <w:lang w:eastAsia="zh-CN"/>
        </w:rPr>
        <w:t xml:space="preserve"> of the samples for analysis on a 0.5% agarose gel. Run the gel until the </w:t>
      </w:r>
      <w:proofErr w:type="spellStart"/>
      <w:r w:rsidRPr="007033CE">
        <w:rPr>
          <w:rFonts w:ascii="Arial" w:hAnsi="Arial" w:cs="Arial"/>
          <w:lang w:eastAsia="zh-CN"/>
        </w:rPr>
        <w:t>bromophenol</w:t>
      </w:r>
      <w:proofErr w:type="spellEnd"/>
      <w:r w:rsidRPr="007033CE">
        <w:rPr>
          <w:rFonts w:ascii="Arial" w:hAnsi="Arial" w:cs="Arial"/>
          <w:lang w:eastAsia="zh-CN"/>
        </w:rPr>
        <w:t xml:space="preserve"> blue is near the bottom and stain it briefly in an </w:t>
      </w:r>
      <w:proofErr w:type="spellStart"/>
      <w:r w:rsidRPr="007033CE">
        <w:rPr>
          <w:rFonts w:ascii="Arial" w:hAnsi="Arial" w:cs="Arial"/>
          <w:lang w:eastAsia="zh-CN"/>
        </w:rPr>
        <w:t>ethidium</w:t>
      </w:r>
      <w:proofErr w:type="spellEnd"/>
      <w:r w:rsidRPr="007033CE">
        <w:rPr>
          <w:rFonts w:ascii="Arial" w:hAnsi="Arial" w:cs="Arial"/>
          <w:lang w:eastAsia="zh-CN"/>
        </w:rPr>
        <w:t xml:space="preserve"> bromide solution.</w:t>
      </w:r>
    </w:p>
    <w:p w14:paraId="25959BBE" w14:textId="77777777" w:rsidR="00862516" w:rsidRPr="007033CE" w:rsidRDefault="00862516" w:rsidP="004B3D87">
      <w:pPr>
        <w:spacing w:line="360" w:lineRule="auto"/>
        <w:rPr>
          <w:rFonts w:ascii="Arial" w:hAnsi="Arial" w:cs="Arial"/>
          <w:lang w:eastAsia="zh-CN"/>
        </w:rPr>
      </w:pPr>
    </w:p>
    <w:p w14:paraId="77847D38" w14:textId="63AC242F" w:rsidR="00862516" w:rsidRPr="007033CE" w:rsidRDefault="00862516" w:rsidP="004B3D87">
      <w:pPr>
        <w:spacing w:line="360" w:lineRule="auto"/>
        <w:rPr>
          <w:rFonts w:ascii="Arial" w:hAnsi="Arial" w:cs="Arial"/>
          <w:lang w:eastAsia="zh-CN"/>
        </w:rPr>
      </w:pPr>
    </w:p>
    <w:p w14:paraId="43C196DD" w14:textId="08ABD566" w:rsidR="004B3D87" w:rsidRPr="007033CE" w:rsidRDefault="004B3D87" w:rsidP="004B3D87">
      <w:pPr>
        <w:spacing w:line="360" w:lineRule="auto"/>
        <w:rPr>
          <w:rFonts w:ascii="Arial" w:hAnsi="Arial" w:cs="Arial"/>
          <w:lang w:eastAsia="zh-CN"/>
        </w:rPr>
      </w:pPr>
    </w:p>
    <w:p w14:paraId="74C58183" w14:textId="43265630" w:rsidR="004B3D87" w:rsidRPr="007033CE" w:rsidRDefault="00853F30" w:rsidP="004B3D87">
      <w:pPr>
        <w:spacing w:line="360" w:lineRule="auto"/>
        <w:rPr>
          <w:rFonts w:ascii="Arial" w:hAnsi="Arial" w:cs="Arial"/>
          <w:lang w:eastAsia="zh-CN"/>
        </w:rPr>
      </w:pPr>
      <w:r w:rsidRPr="007033CE">
        <w:rPr>
          <w:rFonts w:ascii="Arial" w:hAnsi="Arial" w:cs="Arial"/>
          <w:noProof/>
        </w:rPr>
        <w:drawing>
          <wp:anchor distT="0" distB="0" distL="114300" distR="114300" simplePos="0" relativeHeight="251660288" behindDoc="0" locked="0" layoutInCell="1" allowOverlap="1" wp14:anchorId="1A54C6F1" wp14:editId="2AD52EDA">
            <wp:simplePos x="0" y="0"/>
            <wp:positionH relativeFrom="column">
              <wp:posOffset>165100</wp:posOffset>
            </wp:positionH>
            <wp:positionV relativeFrom="page">
              <wp:posOffset>5488305</wp:posOffset>
            </wp:positionV>
            <wp:extent cx="1880235" cy="2975610"/>
            <wp:effectExtent l="0" t="0" r="0" b="0"/>
            <wp:wrapTight wrapText="bothSides">
              <wp:wrapPolygon edited="0">
                <wp:start x="0" y="0"/>
                <wp:lineTo x="0" y="21388"/>
                <wp:lineTo x="21301" y="21388"/>
                <wp:lineTo x="2130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80235" cy="2975610"/>
                    </a:xfrm>
                    <a:prstGeom prst="rect">
                      <a:avLst/>
                    </a:prstGeom>
                  </pic:spPr>
                </pic:pic>
              </a:graphicData>
            </a:graphic>
            <wp14:sizeRelH relativeFrom="page">
              <wp14:pctWidth>0</wp14:pctWidth>
            </wp14:sizeRelH>
            <wp14:sizeRelV relativeFrom="page">
              <wp14:pctHeight>0</wp14:pctHeight>
            </wp14:sizeRelV>
          </wp:anchor>
        </w:drawing>
      </w:r>
      <w:r w:rsidR="004B3D87" w:rsidRPr="007033CE">
        <w:rPr>
          <w:rFonts w:ascii="Arial" w:hAnsi="Arial" w:cs="Arial"/>
          <w:noProof/>
        </w:rPr>
        <mc:AlternateContent>
          <mc:Choice Requires="wps">
            <w:drawing>
              <wp:anchor distT="0" distB="0" distL="114300" distR="114300" simplePos="0" relativeHeight="251659264" behindDoc="0" locked="0" layoutInCell="1" allowOverlap="1" wp14:anchorId="55522272" wp14:editId="4B57F677">
                <wp:simplePos x="0" y="0"/>
                <wp:positionH relativeFrom="column">
                  <wp:posOffset>2106930</wp:posOffset>
                </wp:positionH>
                <wp:positionV relativeFrom="paragraph">
                  <wp:posOffset>3175</wp:posOffset>
                </wp:positionV>
                <wp:extent cx="2858135" cy="1262380"/>
                <wp:effectExtent l="0" t="0" r="0" b="7620"/>
                <wp:wrapSquare wrapText="bothSides"/>
                <wp:docPr id="6" name="Text Box 6"/>
                <wp:cNvGraphicFramePr/>
                <a:graphic xmlns:a="http://schemas.openxmlformats.org/drawingml/2006/main">
                  <a:graphicData uri="http://schemas.microsoft.com/office/word/2010/wordprocessingShape">
                    <wps:wsp>
                      <wps:cNvSpPr txBox="1"/>
                      <wps:spPr>
                        <a:xfrm>
                          <a:off x="0" y="0"/>
                          <a:ext cx="2858135" cy="12623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E6C566" w14:textId="64AD7410" w:rsidR="00853F30" w:rsidRDefault="00853F30" w:rsidP="00862516">
                            <w:pPr>
                              <w:widowControl w:val="0"/>
                              <w:autoSpaceDE w:val="0"/>
                              <w:autoSpaceDN w:val="0"/>
                              <w:adjustRightInd w:val="0"/>
                              <w:rPr>
                                <w:rFonts w:ascii="Arial" w:hAnsi="Arial" w:cs="Arial"/>
                                <w:szCs w:val="22"/>
                              </w:rPr>
                            </w:pPr>
                            <w:r w:rsidRPr="00853F30">
                              <w:rPr>
                                <w:rFonts w:ascii="Arial" w:hAnsi="Arial" w:cs="Arial"/>
                                <w:szCs w:val="22"/>
                              </w:rPr>
                              <w:t>ideal case</w:t>
                            </w:r>
                            <w:r w:rsidRPr="00853F30">
                              <w:rPr>
                                <w:rFonts w:ascii="Arial" w:hAnsi="Arial" w:cs="Arial"/>
                                <w:szCs w:val="22"/>
                              </w:rPr>
                              <w:t>：</w:t>
                            </w:r>
                          </w:p>
                          <w:p w14:paraId="002DB2AF" w14:textId="4F7321DC" w:rsidR="00862516" w:rsidRPr="00862516" w:rsidRDefault="00862516" w:rsidP="00862516">
                            <w:pPr>
                              <w:widowControl w:val="0"/>
                              <w:autoSpaceDE w:val="0"/>
                              <w:autoSpaceDN w:val="0"/>
                              <w:adjustRightInd w:val="0"/>
                              <w:rPr>
                                <w:rFonts w:ascii="Arial" w:hAnsi="Arial" w:cs="Arial"/>
                                <w:szCs w:val="22"/>
                              </w:rPr>
                            </w:pPr>
                            <w:r w:rsidRPr="00862516">
                              <w:rPr>
                                <w:rFonts w:ascii="Arial" w:hAnsi="Arial" w:cs="Arial"/>
                                <w:szCs w:val="22"/>
                              </w:rPr>
                              <w:t>gel analysis of the genomic DNA purification procedure. 1: nuclear</w:t>
                            </w:r>
                          </w:p>
                          <w:p w14:paraId="742CA13D" w14:textId="77777777" w:rsidR="00862516" w:rsidRPr="00862516" w:rsidRDefault="00862516" w:rsidP="00862516">
                            <w:pPr>
                              <w:widowControl w:val="0"/>
                              <w:autoSpaceDE w:val="0"/>
                              <w:autoSpaceDN w:val="0"/>
                              <w:adjustRightInd w:val="0"/>
                              <w:rPr>
                                <w:rFonts w:ascii="Arial" w:hAnsi="Arial" w:cs="Arial"/>
                                <w:szCs w:val="22"/>
                              </w:rPr>
                            </w:pPr>
                            <w:r w:rsidRPr="00862516">
                              <w:rPr>
                                <w:rFonts w:ascii="Arial" w:hAnsi="Arial" w:cs="Arial"/>
                                <w:szCs w:val="22"/>
                              </w:rPr>
                              <w:t xml:space="preserve">lysate; 2: flow-through fraction; 3: wash fraction; 4: </w:t>
                            </w:r>
                            <w:proofErr w:type="spellStart"/>
                            <w:r w:rsidRPr="00862516">
                              <w:rPr>
                                <w:rFonts w:ascii="Arial" w:hAnsi="Arial" w:cs="Arial"/>
                                <w:szCs w:val="22"/>
                              </w:rPr>
                              <w:t>eluate</w:t>
                            </w:r>
                            <w:proofErr w:type="spellEnd"/>
                            <w:r w:rsidRPr="00862516">
                              <w:rPr>
                                <w:rFonts w:ascii="Arial" w:hAnsi="Arial" w:cs="Arial"/>
                                <w:szCs w:val="22"/>
                              </w:rPr>
                              <w:t xml:space="preserve"> containing pure genomic DNA.</w:t>
                            </w:r>
                          </w:p>
                          <w:p w14:paraId="6F328DCE" w14:textId="77777777" w:rsidR="00862516" w:rsidRPr="00862516" w:rsidRDefault="00862516" w:rsidP="00862516">
                            <w:pPr>
                              <w:rPr>
                                <w:rFonts w:ascii="Arial" w:hAnsi="Arial" w:cs="Arial"/>
                                <w:sz w:val="28"/>
                              </w:rPr>
                            </w:pPr>
                            <w:r w:rsidRPr="00862516">
                              <w:rPr>
                                <w:rFonts w:ascii="Arial" w:hAnsi="Arial" w:cs="Arial"/>
                                <w:szCs w:val="22"/>
                              </w:rPr>
                              <w:t>M: markers.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22272" id="Text_x0020_Box_x0020_6" o:spid="_x0000_s1027" type="#_x0000_t202" style="position:absolute;margin-left:165.9pt;margin-top:.25pt;width:225.05pt;height:9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" filled="f" stroked="f">
                <v:textbox>
                  <w:txbxContent>
                    <w:p w14:paraId="0EE6C566" w14:textId="64AD7410" w:rsidR="00853F30" w:rsidRDefault="00853F30" w:rsidP="00862516">
                      <w:pPr>
                        <w:widowControl w:val="0"/>
                        <w:autoSpaceDE w:val="0"/>
                        <w:autoSpaceDN w:val="0"/>
                        <w:adjustRightInd w:val="0"/>
                        <w:rPr>
                          <w:rFonts w:ascii="Arial" w:hAnsi="Arial" w:cs="Arial"/>
                          <w:szCs w:val="22"/>
                        </w:rPr>
                      </w:pPr>
                      <w:r w:rsidRPr="00853F30">
                        <w:rPr>
                          <w:rFonts w:ascii="Arial" w:hAnsi="Arial" w:cs="Arial"/>
                          <w:szCs w:val="22"/>
                        </w:rPr>
                        <w:t>ideal case</w:t>
                      </w:r>
                      <w:r w:rsidRPr="00853F30">
                        <w:rPr>
                          <w:rFonts w:ascii="Arial" w:hAnsi="Arial" w:cs="Arial"/>
                          <w:szCs w:val="22"/>
                        </w:rPr>
                        <w:t>：</w:t>
                      </w:r>
                    </w:p>
                    <w:p w14:paraId="002DB2AF" w14:textId="4F7321DC" w:rsidR="00862516" w:rsidRPr="00862516" w:rsidRDefault="00862516" w:rsidP="00862516">
                      <w:pPr>
                        <w:widowControl w:val="0"/>
                        <w:autoSpaceDE w:val="0"/>
                        <w:autoSpaceDN w:val="0"/>
                        <w:adjustRightInd w:val="0"/>
                        <w:rPr>
                          <w:rFonts w:ascii="Arial" w:hAnsi="Arial" w:cs="Arial"/>
                          <w:szCs w:val="22"/>
                        </w:rPr>
                      </w:pPr>
                      <w:r w:rsidRPr="00862516">
                        <w:rPr>
                          <w:rFonts w:ascii="Arial" w:hAnsi="Arial" w:cs="Arial"/>
                          <w:szCs w:val="22"/>
                        </w:rPr>
                        <w:t>gel analysis of the genomic DNA purification procedure. 1: nuclear</w:t>
                      </w:r>
                    </w:p>
                    <w:p w14:paraId="742CA13D" w14:textId="77777777" w:rsidR="00862516" w:rsidRPr="00862516" w:rsidRDefault="00862516" w:rsidP="00862516">
                      <w:pPr>
                        <w:widowControl w:val="0"/>
                        <w:autoSpaceDE w:val="0"/>
                        <w:autoSpaceDN w:val="0"/>
                        <w:adjustRightInd w:val="0"/>
                        <w:rPr>
                          <w:rFonts w:ascii="Arial" w:hAnsi="Arial" w:cs="Arial"/>
                          <w:szCs w:val="22"/>
                        </w:rPr>
                      </w:pPr>
                      <w:r w:rsidRPr="00862516">
                        <w:rPr>
                          <w:rFonts w:ascii="Arial" w:hAnsi="Arial" w:cs="Arial"/>
                          <w:szCs w:val="22"/>
                        </w:rPr>
                        <w:t>lysate; 2: flow-through fraction; 3: wash fraction; 4: eluate containing pure genomic DNA.</w:t>
                      </w:r>
                    </w:p>
                    <w:p w14:paraId="6F328DCE" w14:textId="77777777" w:rsidR="00862516" w:rsidRPr="00862516" w:rsidRDefault="00862516" w:rsidP="00862516">
                      <w:pPr>
                        <w:rPr>
                          <w:rFonts w:ascii="Arial" w:hAnsi="Arial" w:cs="Arial"/>
                          <w:sz w:val="28"/>
                        </w:rPr>
                      </w:pPr>
                      <w:r w:rsidRPr="00862516">
                        <w:rPr>
                          <w:rFonts w:ascii="Arial" w:hAnsi="Arial" w:cs="Arial"/>
                          <w:szCs w:val="22"/>
                        </w:rPr>
                        <w:t>M: markers.</w:t>
                      </w:r>
                    </w:p>
                  </w:txbxContent>
                </v:textbox>
                <w10:wrap type="square"/>
              </v:shape>
            </w:pict>
          </mc:Fallback>
        </mc:AlternateContent>
      </w:r>
    </w:p>
    <w:p w14:paraId="580667A3" w14:textId="0FEA6CF9" w:rsidR="004B3D87" w:rsidRPr="007033CE" w:rsidRDefault="004B3D87" w:rsidP="004B3D87">
      <w:pPr>
        <w:spacing w:line="360" w:lineRule="auto"/>
        <w:rPr>
          <w:rFonts w:ascii="Arial" w:hAnsi="Arial" w:cs="Arial"/>
          <w:lang w:eastAsia="zh-CN"/>
        </w:rPr>
      </w:pPr>
    </w:p>
    <w:p w14:paraId="30C4CC33" w14:textId="2FFDC426" w:rsidR="00862516" w:rsidRPr="007033CE" w:rsidRDefault="00862516" w:rsidP="004B3D87">
      <w:pPr>
        <w:spacing w:line="360" w:lineRule="auto"/>
        <w:rPr>
          <w:rFonts w:ascii="Arial" w:hAnsi="Arial" w:cs="Arial"/>
          <w:lang w:eastAsia="zh-CN"/>
        </w:rPr>
      </w:pPr>
    </w:p>
    <w:p w14:paraId="6BA84CFB" w14:textId="77777777" w:rsidR="004B3D87" w:rsidRPr="007033CE" w:rsidRDefault="004B3D87" w:rsidP="004B3D87">
      <w:pPr>
        <w:spacing w:line="360" w:lineRule="auto"/>
        <w:rPr>
          <w:rFonts w:ascii="Arial" w:hAnsi="Arial" w:cs="Arial"/>
          <w:lang w:eastAsia="zh-CN"/>
        </w:rPr>
      </w:pPr>
    </w:p>
    <w:p w14:paraId="6EAF6410" w14:textId="77777777" w:rsidR="004B3D87" w:rsidRPr="007033CE" w:rsidRDefault="004B3D87" w:rsidP="004B3D87">
      <w:pPr>
        <w:spacing w:line="360" w:lineRule="auto"/>
        <w:rPr>
          <w:rFonts w:ascii="Arial" w:hAnsi="Arial" w:cs="Arial"/>
          <w:lang w:eastAsia="zh-CN"/>
        </w:rPr>
      </w:pPr>
    </w:p>
    <w:p w14:paraId="599EB48B" w14:textId="77777777" w:rsidR="004B3D87" w:rsidRPr="007033CE" w:rsidRDefault="004B3D87" w:rsidP="004B3D87">
      <w:pPr>
        <w:spacing w:line="360" w:lineRule="auto"/>
        <w:rPr>
          <w:rFonts w:ascii="Arial" w:hAnsi="Arial" w:cs="Arial"/>
          <w:lang w:eastAsia="zh-CN"/>
        </w:rPr>
      </w:pPr>
    </w:p>
    <w:p w14:paraId="388126B7" w14:textId="77777777" w:rsidR="004B3D87" w:rsidRPr="007033CE" w:rsidRDefault="004B3D87" w:rsidP="004B3D87">
      <w:pPr>
        <w:spacing w:line="360" w:lineRule="auto"/>
        <w:rPr>
          <w:rFonts w:ascii="Arial" w:hAnsi="Arial" w:cs="Arial"/>
          <w:lang w:eastAsia="zh-CN"/>
        </w:rPr>
      </w:pPr>
    </w:p>
    <w:p w14:paraId="4DB71BBD" w14:textId="77777777" w:rsidR="004B3D87" w:rsidRPr="007033CE" w:rsidRDefault="004B3D87" w:rsidP="004B3D87">
      <w:pPr>
        <w:spacing w:line="360" w:lineRule="auto"/>
        <w:rPr>
          <w:rFonts w:ascii="Arial" w:hAnsi="Arial" w:cs="Arial"/>
          <w:lang w:eastAsia="zh-CN"/>
        </w:rPr>
      </w:pPr>
    </w:p>
    <w:p w14:paraId="04AFF2A9" w14:textId="77777777" w:rsidR="004B3D87" w:rsidRPr="007033CE" w:rsidRDefault="004B3D87" w:rsidP="004B3D87">
      <w:pPr>
        <w:spacing w:line="360" w:lineRule="auto"/>
        <w:rPr>
          <w:rFonts w:ascii="Arial" w:hAnsi="Arial" w:cs="Arial"/>
          <w:lang w:eastAsia="zh-CN"/>
        </w:rPr>
      </w:pPr>
    </w:p>
    <w:p w14:paraId="6CFCFE6E" w14:textId="77777777" w:rsidR="004B3D87" w:rsidRPr="007033CE" w:rsidRDefault="004B3D87" w:rsidP="004B3D87">
      <w:pPr>
        <w:spacing w:line="360" w:lineRule="auto"/>
        <w:rPr>
          <w:rFonts w:ascii="Arial" w:hAnsi="Arial" w:cs="Arial"/>
          <w:lang w:eastAsia="zh-CN"/>
        </w:rPr>
      </w:pPr>
    </w:p>
    <w:p w14:paraId="40B9B547" w14:textId="77777777" w:rsidR="004B3D87" w:rsidRPr="007033CE" w:rsidRDefault="004B3D87" w:rsidP="004B3D87">
      <w:pPr>
        <w:spacing w:line="360" w:lineRule="auto"/>
        <w:rPr>
          <w:rFonts w:ascii="Arial" w:hAnsi="Arial" w:cs="Arial"/>
          <w:lang w:eastAsia="zh-CN"/>
        </w:rPr>
      </w:pPr>
    </w:p>
    <w:p w14:paraId="2F6C2D40" w14:textId="77777777" w:rsidR="004B3D87" w:rsidRPr="007033CE" w:rsidRDefault="004B3D87" w:rsidP="004B3D87">
      <w:pPr>
        <w:spacing w:line="360" w:lineRule="auto"/>
        <w:rPr>
          <w:rFonts w:ascii="Arial" w:hAnsi="Arial" w:cs="Arial"/>
          <w:lang w:eastAsia="zh-CN"/>
        </w:rPr>
      </w:pPr>
    </w:p>
    <w:p w14:paraId="6410BC86" w14:textId="77777777" w:rsidR="004B3D87" w:rsidRPr="007033CE" w:rsidRDefault="004B3D87" w:rsidP="004B3D87">
      <w:pPr>
        <w:spacing w:line="360" w:lineRule="auto"/>
        <w:rPr>
          <w:rFonts w:ascii="Arial" w:hAnsi="Arial" w:cs="Arial"/>
          <w:lang w:eastAsia="zh-CN"/>
        </w:rPr>
      </w:pPr>
    </w:p>
    <w:p w14:paraId="711D5D6F" w14:textId="77777777" w:rsidR="004B3D87" w:rsidRPr="007033CE" w:rsidRDefault="004B3D87" w:rsidP="004B3D87">
      <w:pPr>
        <w:spacing w:line="360" w:lineRule="auto"/>
        <w:rPr>
          <w:rFonts w:ascii="Arial" w:hAnsi="Arial" w:cs="Arial"/>
          <w:lang w:eastAsia="zh-CN"/>
        </w:rPr>
      </w:pPr>
    </w:p>
    <w:p w14:paraId="0E9655BA" w14:textId="77777777" w:rsidR="004B3D87" w:rsidRPr="007033CE" w:rsidRDefault="004B3D87" w:rsidP="004B3D87">
      <w:pPr>
        <w:spacing w:line="360" w:lineRule="auto"/>
        <w:rPr>
          <w:rFonts w:ascii="Arial" w:hAnsi="Arial" w:cs="Arial"/>
          <w:lang w:eastAsia="zh-CN"/>
        </w:rPr>
      </w:pPr>
    </w:p>
    <w:p w14:paraId="38637159" w14:textId="77777777" w:rsidR="004B3D87" w:rsidRPr="007033CE" w:rsidRDefault="004B3D87" w:rsidP="004B3D87">
      <w:pPr>
        <w:spacing w:line="360" w:lineRule="auto"/>
        <w:rPr>
          <w:rFonts w:ascii="Arial" w:hAnsi="Arial" w:cs="Arial"/>
          <w:lang w:eastAsia="zh-CN"/>
        </w:rPr>
      </w:pPr>
    </w:p>
    <w:p w14:paraId="00FF4079" w14:textId="77777777" w:rsidR="004B3D87" w:rsidRPr="007033CE" w:rsidRDefault="004B3D87" w:rsidP="004B3D87">
      <w:pPr>
        <w:widowControl w:val="0"/>
        <w:autoSpaceDE w:val="0"/>
        <w:autoSpaceDN w:val="0"/>
        <w:adjustRightInd w:val="0"/>
        <w:spacing w:line="360" w:lineRule="auto"/>
        <w:rPr>
          <w:rFonts w:ascii="Arial" w:hAnsi="Arial" w:cs="Arial"/>
          <w:lang w:eastAsia="zh-CN"/>
        </w:rPr>
      </w:pPr>
    </w:p>
    <w:p w14:paraId="00B8066F" w14:textId="77777777" w:rsidR="004B3D87" w:rsidRPr="007033CE" w:rsidRDefault="004B3D87" w:rsidP="004B3D87">
      <w:pPr>
        <w:widowControl w:val="0"/>
        <w:autoSpaceDE w:val="0"/>
        <w:autoSpaceDN w:val="0"/>
        <w:adjustRightInd w:val="0"/>
        <w:spacing w:line="360" w:lineRule="auto"/>
        <w:rPr>
          <w:rFonts w:ascii="Arial" w:hAnsi="Arial" w:cs="Arial"/>
          <w:sz w:val="32"/>
          <w:lang w:eastAsia="zh-CN"/>
        </w:rPr>
      </w:pPr>
      <w:r w:rsidRPr="007033CE">
        <w:rPr>
          <w:rFonts w:ascii="Arial" w:hAnsi="Arial" w:cs="Arial"/>
          <w:sz w:val="32"/>
          <w:lang w:eastAsia="zh-CN"/>
        </w:rPr>
        <w:t>Preparation of enzyme stock solutions</w:t>
      </w:r>
    </w:p>
    <w:p w14:paraId="5DF21EAD" w14:textId="39342A06" w:rsidR="004B3D87" w:rsidRPr="007033CE" w:rsidRDefault="004B3D87" w:rsidP="004B3D87">
      <w:pPr>
        <w:widowControl w:val="0"/>
        <w:autoSpaceDE w:val="0"/>
        <w:autoSpaceDN w:val="0"/>
        <w:adjustRightInd w:val="0"/>
        <w:spacing w:line="360" w:lineRule="auto"/>
        <w:rPr>
          <w:rFonts w:ascii="Arial" w:hAnsi="Arial" w:cs="Arial"/>
          <w:lang w:eastAsia="zh-CN"/>
        </w:rPr>
      </w:pPr>
      <w:r w:rsidRPr="007033CE">
        <w:rPr>
          <w:rFonts w:ascii="Arial" w:hAnsi="Arial" w:cs="Arial"/>
          <w:lang w:eastAsia="zh-CN"/>
        </w:rPr>
        <w:t>QIAGEN Proteinase K may be purchased from QIAGEN in 2 ml solutions (cat. nos. 19131). QIAGEN Proteinase K solution is at the proper concentration to be used directly in the QIAGEN Genomic DNA protocols and is stable at room temperature (15–25°C) for at least one year.</w:t>
      </w:r>
    </w:p>
    <w:p w14:paraId="2C8FCB42" w14:textId="77777777" w:rsidR="004B3D87" w:rsidRPr="007033CE" w:rsidRDefault="004B3D87" w:rsidP="004B3D87">
      <w:pPr>
        <w:widowControl w:val="0"/>
        <w:autoSpaceDE w:val="0"/>
        <w:autoSpaceDN w:val="0"/>
        <w:adjustRightInd w:val="0"/>
        <w:spacing w:line="360" w:lineRule="auto"/>
        <w:rPr>
          <w:rFonts w:ascii="Arial" w:hAnsi="Arial" w:cs="Arial"/>
          <w:lang w:eastAsia="zh-CN"/>
        </w:rPr>
      </w:pPr>
      <w:r w:rsidRPr="007033CE">
        <w:rPr>
          <w:rFonts w:ascii="Arial" w:hAnsi="Arial" w:cs="Arial"/>
          <w:lang w:eastAsia="zh-CN"/>
        </w:rPr>
        <w:t>For longer-term storage, we recommend storing at 2–8°C. If using proteinase K</w:t>
      </w:r>
    </w:p>
    <w:p w14:paraId="237578D9" w14:textId="77777777" w:rsidR="004B3D87" w:rsidRPr="007033CE" w:rsidRDefault="004B3D87" w:rsidP="004B3D87">
      <w:pPr>
        <w:widowControl w:val="0"/>
        <w:autoSpaceDE w:val="0"/>
        <w:autoSpaceDN w:val="0"/>
        <w:adjustRightInd w:val="0"/>
        <w:spacing w:line="360" w:lineRule="auto"/>
        <w:rPr>
          <w:rFonts w:ascii="Arial" w:hAnsi="Arial" w:cs="Arial"/>
          <w:lang w:eastAsia="zh-CN"/>
        </w:rPr>
      </w:pPr>
      <w:r w:rsidRPr="007033CE">
        <w:rPr>
          <w:rFonts w:ascii="Arial" w:hAnsi="Arial" w:cs="Arial"/>
          <w:lang w:eastAsia="zh-CN"/>
        </w:rPr>
        <w:t>from another supplier, a 20 mg/ml stock solution in distilled water is generally</w:t>
      </w:r>
    </w:p>
    <w:p w14:paraId="6CA9D673" w14:textId="77777777" w:rsidR="004B3D87" w:rsidRPr="007033CE" w:rsidRDefault="004B3D87" w:rsidP="004B3D87">
      <w:pPr>
        <w:widowControl w:val="0"/>
        <w:autoSpaceDE w:val="0"/>
        <w:autoSpaceDN w:val="0"/>
        <w:adjustRightInd w:val="0"/>
        <w:spacing w:line="360" w:lineRule="auto"/>
        <w:rPr>
          <w:rFonts w:ascii="Arial" w:hAnsi="Arial" w:cs="Arial"/>
          <w:lang w:eastAsia="zh-CN"/>
        </w:rPr>
      </w:pPr>
      <w:r w:rsidRPr="007033CE">
        <w:rPr>
          <w:rFonts w:ascii="Arial" w:hAnsi="Arial" w:cs="Arial"/>
          <w:lang w:eastAsia="zh-CN"/>
        </w:rPr>
        <w:t>recommended.</w:t>
      </w:r>
    </w:p>
    <w:p w14:paraId="4E7258EF" w14:textId="77777777" w:rsidR="004B3D87" w:rsidRPr="007033CE" w:rsidRDefault="004B3D87" w:rsidP="004B3D87">
      <w:pPr>
        <w:widowControl w:val="0"/>
        <w:autoSpaceDE w:val="0"/>
        <w:autoSpaceDN w:val="0"/>
        <w:adjustRightInd w:val="0"/>
        <w:spacing w:line="360" w:lineRule="auto"/>
        <w:rPr>
          <w:rFonts w:ascii="Arial" w:hAnsi="Arial" w:cs="Arial"/>
          <w:lang w:eastAsia="zh-CN"/>
        </w:rPr>
      </w:pPr>
      <w:r w:rsidRPr="007033CE">
        <w:rPr>
          <w:rFonts w:ascii="Arial" w:hAnsi="Arial" w:cs="Arial"/>
          <w:lang w:eastAsia="zh-CN"/>
        </w:rPr>
        <w:t xml:space="preserve">Before use, </w:t>
      </w:r>
      <w:proofErr w:type="spellStart"/>
      <w:r w:rsidRPr="007033CE">
        <w:rPr>
          <w:rFonts w:ascii="Arial" w:hAnsi="Arial" w:cs="Arial"/>
          <w:lang w:eastAsia="zh-CN"/>
        </w:rPr>
        <w:t>RNase</w:t>
      </w:r>
      <w:proofErr w:type="spellEnd"/>
      <w:r w:rsidRPr="007033CE">
        <w:rPr>
          <w:rFonts w:ascii="Arial" w:hAnsi="Arial" w:cs="Arial"/>
          <w:lang w:eastAsia="zh-CN"/>
        </w:rPr>
        <w:t xml:space="preserve"> A should be added to Buffer G2 (or Buffer B1 for bacterial</w:t>
      </w:r>
    </w:p>
    <w:p w14:paraId="13CAB5C6" w14:textId="77777777" w:rsidR="004B3D87" w:rsidRPr="007033CE" w:rsidRDefault="004B3D87" w:rsidP="004B3D87">
      <w:pPr>
        <w:widowControl w:val="0"/>
        <w:autoSpaceDE w:val="0"/>
        <w:autoSpaceDN w:val="0"/>
        <w:adjustRightInd w:val="0"/>
        <w:spacing w:line="360" w:lineRule="auto"/>
        <w:rPr>
          <w:rFonts w:ascii="Arial" w:hAnsi="Arial" w:cs="Arial"/>
          <w:lang w:eastAsia="zh-CN"/>
        </w:rPr>
      </w:pPr>
      <w:r w:rsidRPr="007033CE">
        <w:rPr>
          <w:rFonts w:ascii="Arial" w:hAnsi="Arial" w:cs="Arial"/>
          <w:lang w:eastAsia="zh-CN"/>
        </w:rPr>
        <w:t>DNA isolation) to a concentration of 200 μg/ml and should then be stable for</w:t>
      </w:r>
    </w:p>
    <w:p w14:paraId="54E70D23" w14:textId="62AC2473" w:rsidR="004B3D87" w:rsidRDefault="004B3D87" w:rsidP="004B3D87">
      <w:pPr>
        <w:widowControl w:val="0"/>
        <w:autoSpaceDE w:val="0"/>
        <w:autoSpaceDN w:val="0"/>
        <w:adjustRightInd w:val="0"/>
        <w:spacing w:line="360" w:lineRule="auto"/>
        <w:rPr>
          <w:rFonts w:ascii="Arial" w:hAnsi="Arial" w:cs="Arial"/>
          <w:lang w:eastAsia="zh-CN"/>
        </w:rPr>
      </w:pPr>
      <w:r w:rsidRPr="007033CE">
        <w:rPr>
          <w:rFonts w:ascii="Arial" w:hAnsi="Arial" w:cs="Arial"/>
          <w:lang w:eastAsia="zh-CN"/>
        </w:rPr>
        <w:t>6 months when stored at 2–8°C.</w:t>
      </w:r>
    </w:p>
    <w:p w14:paraId="3A86DDC9" w14:textId="77777777" w:rsidR="00853F30" w:rsidRDefault="00853F30" w:rsidP="004B3D87">
      <w:pPr>
        <w:widowControl w:val="0"/>
        <w:autoSpaceDE w:val="0"/>
        <w:autoSpaceDN w:val="0"/>
        <w:adjustRightInd w:val="0"/>
        <w:spacing w:line="360" w:lineRule="auto"/>
        <w:rPr>
          <w:rFonts w:ascii="Arial" w:hAnsi="Arial" w:cs="Arial"/>
          <w:lang w:eastAsia="zh-CN"/>
        </w:rPr>
      </w:pPr>
    </w:p>
    <w:p w14:paraId="42E2C3E1" w14:textId="77777777" w:rsidR="00853F30" w:rsidRPr="007033CE" w:rsidRDefault="00853F30" w:rsidP="00853F30">
      <w:pPr>
        <w:widowControl w:val="0"/>
        <w:autoSpaceDE w:val="0"/>
        <w:autoSpaceDN w:val="0"/>
        <w:adjustRightInd w:val="0"/>
        <w:spacing w:line="360" w:lineRule="auto"/>
        <w:rPr>
          <w:rFonts w:ascii="Arial" w:hAnsi="Arial" w:cs="Arial"/>
          <w:sz w:val="32"/>
          <w:lang w:eastAsia="zh-CN"/>
        </w:rPr>
      </w:pPr>
      <w:r>
        <w:rPr>
          <w:rFonts w:ascii="Arial" w:hAnsi="Arial" w:cs="Arial"/>
          <w:sz w:val="32"/>
          <w:lang w:eastAsia="zh-CN"/>
        </w:rPr>
        <w:t>＊</w:t>
      </w:r>
      <w:r w:rsidRPr="007033CE">
        <w:rPr>
          <w:rFonts w:ascii="Arial" w:hAnsi="Arial" w:cs="Arial"/>
          <w:sz w:val="32"/>
          <w:lang w:eastAsia="zh-CN"/>
        </w:rPr>
        <w:t>Preparation of buffers</w:t>
      </w:r>
    </w:p>
    <w:p w14:paraId="10815E51" w14:textId="77777777" w:rsidR="00853F30" w:rsidRPr="007033CE" w:rsidRDefault="00853F30" w:rsidP="00853F30">
      <w:pPr>
        <w:widowControl w:val="0"/>
        <w:autoSpaceDE w:val="0"/>
        <w:autoSpaceDN w:val="0"/>
        <w:adjustRightInd w:val="0"/>
        <w:spacing w:line="360" w:lineRule="auto"/>
        <w:rPr>
          <w:rFonts w:ascii="Arial" w:hAnsi="Arial" w:cs="Arial"/>
          <w:lang w:eastAsia="zh-CN"/>
        </w:rPr>
      </w:pPr>
      <w:r w:rsidRPr="007033CE">
        <w:rPr>
          <w:rFonts w:ascii="Arial" w:hAnsi="Arial" w:cs="Arial"/>
          <w:lang w:eastAsia="zh-CN"/>
        </w:rPr>
        <w:t>Buffer compositions are given per liter of solution. Do not autoclave buffers; sterilize by filtration instead.</w:t>
      </w:r>
    </w:p>
    <w:p w14:paraId="4E0BF928" w14:textId="77777777" w:rsidR="00853F30" w:rsidRPr="007033CE" w:rsidRDefault="00853F30" w:rsidP="00853F30">
      <w:pPr>
        <w:widowControl w:val="0"/>
        <w:autoSpaceDE w:val="0"/>
        <w:autoSpaceDN w:val="0"/>
        <w:adjustRightInd w:val="0"/>
        <w:spacing w:line="360" w:lineRule="auto"/>
        <w:rPr>
          <w:rFonts w:ascii="Arial" w:hAnsi="Arial" w:cs="Arial"/>
          <w:lang w:eastAsia="zh-CN"/>
        </w:rPr>
      </w:pPr>
      <w:r w:rsidRPr="007033CE">
        <w:rPr>
          <w:rFonts w:ascii="Arial" w:hAnsi="Arial" w:cs="Arial"/>
          <w:lang w:eastAsia="zh-CN"/>
        </w:rPr>
        <w:t xml:space="preserve">G2: Dissolve 76.42 g guanidine </w:t>
      </w:r>
      <w:proofErr w:type="spellStart"/>
      <w:r w:rsidRPr="007033CE">
        <w:rPr>
          <w:rFonts w:ascii="Arial" w:hAnsi="Arial" w:cs="Arial"/>
          <w:lang w:eastAsia="zh-CN"/>
        </w:rPr>
        <w:t>HCl</w:t>
      </w:r>
      <w:proofErr w:type="spellEnd"/>
      <w:r w:rsidRPr="007033CE">
        <w:rPr>
          <w:rFonts w:ascii="Arial" w:hAnsi="Arial" w:cs="Arial"/>
          <w:lang w:eastAsia="zh-CN"/>
        </w:rPr>
        <w:t xml:space="preserve">, 11.17 g Na2EDTA·2H2O, and 3.63g </w:t>
      </w:r>
      <w:proofErr w:type="spellStart"/>
      <w:r w:rsidRPr="007033CE">
        <w:rPr>
          <w:rFonts w:ascii="Arial" w:hAnsi="Arial" w:cs="Arial"/>
          <w:lang w:eastAsia="zh-CN"/>
        </w:rPr>
        <w:t>Tris</w:t>
      </w:r>
      <w:proofErr w:type="spellEnd"/>
      <w:r w:rsidRPr="007033CE">
        <w:rPr>
          <w:rFonts w:ascii="Arial" w:hAnsi="Arial" w:cs="Arial"/>
          <w:lang w:eastAsia="zh-CN"/>
        </w:rPr>
        <w:t xml:space="preserve"> base in 600 ml distilled water. Add 250 ml 20% Tween-20 solution and 50 ml 10% Triton X-100 solution. Adjust the pH to 8.0 with </w:t>
      </w:r>
      <w:proofErr w:type="spellStart"/>
      <w:r w:rsidRPr="007033CE">
        <w:rPr>
          <w:rFonts w:ascii="Arial" w:hAnsi="Arial" w:cs="Arial"/>
          <w:lang w:eastAsia="zh-CN"/>
        </w:rPr>
        <w:t>NaOH</w:t>
      </w:r>
      <w:proofErr w:type="spellEnd"/>
      <w:r w:rsidRPr="007033CE">
        <w:rPr>
          <w:rFonts w:ascii="Arial" w:hAnsi="Arial" w:cs="Arial"/>
          <w:lang w:eastAsia="zh-CN"/>
        </w:rPr>
        <w:t>. Adjust the volume to 1 liter with distilled water.</w:t>
      </w:r>
    </w:p>
    <w:p w14:paraId="3C62420F" w14:textId="77777777" w:rsidR="00853F30" w:rsidRPr="007033CE" w:rsidRDefault="00853F30" w:rsidP="00853F30">
      <w:pPr>
        <w:widowControl w:val="0"/>
        <w:autoSpaceDE w:val="0"/>
        <w:autoSpaceDN w:val="0"/>
        <w:adjustRightInd w:val="0"/>
        <w:spacing w:line="360" w:lineRule="auto"/>
        <w:rPr>
          <w:rFonts w:ascii="Arial" w:hAnsi="Arial" w:cs="Arial"/>
          <w:lang w:eastAsia="zh-CN"/>
        </w:rPr>
      </w:pPr>
      <w:r w:rsidRPr="007033CE">
        <w:rPr>
          <w:rFonts w:ascii="Arial" w:hAnsi="Arial" w:cs="Arial"/>
          <w:lang w:eastAsia="zh-CN"/>
        </w:rPr>
        <w:t xml:space="preserve">QBT: Dissolve 43.83 g </w:t>
      </w:r>
      <w:proofErr w:type="spellStart"/>
      <w:r w:rsidRPr="007033CE">
        <w:rPr>
          <w:rFonts w:ascii="Arial" w:hAnsi="Arial" w:cs="Arial"/>
          <w:lang w:eastAsia="zh-CN"/>
        </w:rPr>
        <w:t>NaCl</w:t>
      </w:r>
      <w:proofErr w:type="spellEnd"/>
      <w:r w:rsidRPr="007033CE">
        <w:rPr>
          <w:rFonts w:ascii="Arial" w:hAnsi="Arial" w:cs="Arial"/>
          <w:lang w:eastAsia="zh-CN"/>
        </w:rPr>
        <w:t xml:space="preserve">, 10.46 g MOPS (free acid) in 800 ml distilled water. Adjust the pH to 7.0 with </w:t>
      </w:r>
      <w:proofErr w:type="spellStart"/>
      <w:r w:rsidRPr="007033CE">
        <w:rPr>
          <w:rFonts w:ascii="Arial" w:hAnsi="Arial" w:cs="Arial"/>
          <w:lang w:eastAsia="zh-CN"/>
        </w:rPr>
        <w:t>NaOH</w:t>
      </w:r>
      <w:proofErr w:type="spellEnd"/>
      <w:r w:rsidRPr="007033CE">
        <w:rPr>
          <w:rFonts w:ascii="Arial" w:hAnsi="Arial" w:cs="Arial"/>
          <w:lang w:eastAsia="zh-CN"/>
        </w:rPr>
        <w:t>. Add 150 ml pure isopropanol and 15 ml 10% Triton X-100 solution. Adjust the volume to 1 liter with distilled water.</w:t>
      </w:r>
    </w:p>
    <w:p w14:paraId="208CFAB7" w14:textId="77777777" w:rsidR="00853F30" w:rsidRPr="007033CE" w:rsidRDefault="00853F30" w:rsidP="00853F30">
      <w:pPr>
        <w:widowControl w:val="0"/>
        <w:autoSpaceDE w:val="0"/>
        <w:autoSpaceDN w:val="0"/>
        <w:adjustRightInd w:val="0"/>
        <w:spacing w:line="360" w:lineRule="auto"/>
        <w:rPr>
          <w:rFonts w:ascii="Arial" w:hAnsi="Arial" w:cs="Arial"/>
          <w:lang w:eastAsia="zh-CN"/>
        </w:rPr>
      </w:pPr>
      <w:r w:rsidRPr="007033CE">
        <w:rPr>
          <w:rFonts w:ascii="Arial" w:hAnsi="Arial" w:cs="Arial"/>
          <w:lang w:eastAsia="zh-CN"/>
        </w:rPr>
        <w:t xml:space="preserve">QC: Dissolve 58.44 g </w:t>
      </w:r>
      <w:proofErr w:type="spellStart"/>
      <w:r w:rsidRPr="007033CE">
        <w:rPr>
          <w:rFonts w:ascii="Arial" w:hAnsi="Arial" w:cs="Arial"/>
          <w:lang w:eastAsia="zh-CN"/>
        </w:rPr>
        <w:t>NaCl</w:t>
      </w:r>
      <w:proofErr w:type="spellEnd"/>
      <w:r w:rsidRPr="007033CE">
        <w:rPr>
          <w:rFonts w:ascii="Arial" w:hAnsi="Arial" w:cs="Arial"/>
          <w:lang w:eastAsia="zh-CN"/>
        </w:rPr>
        <w:t>, 10.46 g MOPS (free acid) in 800 ml distilled</w:t>
      </w:r>
    </w:p>
    <w:p w14:paraId="5B7AF9F9" w14:textId="77777777" w:rsidR="00853F30" w:rsidRPr="007033CE" w:rsidRDefault="00853F30" w:rsidP="00853F30">
      <w:pPr>
        <w:widowControl w:val="0"/>
        <w:autoSpaceDE w:val="0"/>
        <w:autoSpaceDN w:val="0"/>
        <w:adjustRightInd w:val="0"/>
        <w:spacing w:line="360" w:lineRule="auto"/>
        <w:rPr>
          <w:rFonts w:ascii="Arial" w:hAnsi="Arial" w:cs="Arial"/>
          <w:lang w:eastAsia="zh-CN"/>
        </w:rPr>
      </w:pPr>
      <w:r w:rsidRPr="007033CE">
        <w:rPr>
          <w:rFonts w:ascii="Arial" w:hAnsi="Arial" w:cs="Arial"/>
          <w:lang w:eastAsia="zh-CN"/>
        </w:rPr>
        <w:t xml:space="preserve">water. Adjust the pH to 7.0 with </w:t>
      </w:r>
      <w:proofErr w:type="spellStart"/>
      <w:r w:rsidRPr="007033CE">
        <w:rPr>
          <w:rFonts w:ascii="Arial" w:hAnsi="Arial" w:cs="Arial"/>
          <w:lang w:eastAsia="zh-CN"/>
        </w:rPr>
        <w:t>NaOH</w:t>
      </w:r>
      <w:proofErr w:type="spellEnd"/>
      <w:r w:rsidRPr="007033CE">
        <w:rPr>
          <w:rFonts w:ascii="Arial" w:hAnsi="Arial" w:cs="Arial"/>
          <w:lang w:eastAsia="zh-CN"/>
        </w:rPr>
        <w:t>. Add 150 ml pure isopropanol.</w:t>
      </w:r>
    </w:p>
    <w:p w14:paraId="17D4A7D7" w14:textId="77777777" w:rsidR="00853F30" w:rsidRPr="007033CE" w:rsidRDefault="00853F30" w:rsidP="00853F30">
      <w:pPr>
        <w:widowControl w:val="0"/>
        <w:autoSpaceDE w:val="0"/>
        <w:autoSpaceDN w:val="0"/>
        <w:adjustRightInd w:val="0"/>
        <w:spacing w:line="360" w:lineRule="auto"/>
        <w:rPr>
          <w:rFonts w:ascii="Arial" w:hAnsi="Arial" w:cs="Arial"/>
          <w:lang w:eastAsia="zh-CN"/>
        </w:rPr>
      </w:pPr>
      <w:r w:rsidRPr="007033CE">
        <w:rPr>
          <w:rFonts w:ascii="Arial" w:hAnsi="Arial" w:cs="Arial"/>
          <w:lang w:eastAsia="zh-CN"/>
        </w:rPr>
        <w:t>Adjust the volume to 1 liter with distilled water.</w:t>
      </w:r>
    </w:p>
    <w:p w14:paraId="5437A98A" w14:textId="77777777" w:rsidR="00853F30" w:rsidRPr="007033CE" w:rsidRDefault="00853F30" w:rsidP="00853F30">
      <w:pPr>
        <w:widowControl w:val="0"/>
        <w:autoSpaceDE w:val="0"/>
        <w:autoSpaceDN w:val="0"/>
        <w:adjustRightInd w:val="0"/>
        <w:spacing w:line="360" w:lineRule="auto"/>
        <w:rPr>
          <w:rFonts w:ascii="Arial" w:hAnsi="Arial" w:cs="Arial"/>
          <w:lang w:eastAsia="zh-CN"/>
        </w:rPr>
      </w:pPr>
      <w:r w:rsidRPr="007033CE">
        <w:rPr>
          <w:rFonts w:ascii="Arial" w:hAnsi="Arial" w:cs="Arial"/>
          <w:lang w:eastAsia="zh-CN"/>
        </w:rPr>
        <w:t xml:space="preserve">QF: Dissolve 73.05 g </w:t>
      </w:r>
      <w:proofErr w:type="spellStart"/>
      <w:r w:rsidRPr="007033CE">
        <w:rPr>
          <w:rFonts w:ascii="Arial" w:hAnsi="Arial" w:cs="Arial"/>
          <w:lang w:eastAsia="zh-CN"/>
        </w:rPr>
        <w:t>NaCl</w:t>
      </w:r>
      <w:proofErr w:type="spellEnd"/>
      <w:r w:rsidRPr="007033CE">
        <w:rPr>
          <w:rFonts w:ascii="Arial" w:hAnsi="Arial" w:cs="Arial"/>
          <w:lang w:eastAsia="zh-CN"/>
        </w:rPr>
        <w:t xml:space="preserve"> and 6.06 g </w:t>
      </w:r>
      <w:proofErr w:type="spellStart"/>
      <w:r w:rsidRPr="007033CE">
        <w:rPr>
          <w:rFonts w:ascii="Arial" w:hAnsi="Arial" w:cs="Arial"/>
          <w:lang w:eastAsia="zh-CN"/>
        </w:rPr>
        <w:t>Tris</w:t>
      </w:r>
      <w:proofErr w:type="spellEnd"/>
      <w:r w:rsidRPr="007033CE">
        <w:rPr>
          <w:rFonts w:ascii="Arial" w:hAnsi="Arial" w:cs="Arial"/>
          <w:lang w:eastAsia="zh-CN"/>
        </w:rPr>
        <w:t xml:space="preserve"> base in 800 ml distilled water.</w:t>
      </w:r>
    </w:p>
    <w:p w14:paraId="766FE314" w14:textId="77777777" w:rsidR="00853F30" w:rsidRPr="007033CE" w:rsidRDefault="00853F30" w:rsidP="00853F30">
      <w:pPr>
        <w:widowControl w:val="0"/>
        <w:autoSpaceDE w:val="0"/>
        <w:autoSpaceDN w:val="0"/>
        <w:adjustRightInd w:val="0"/>
        <w:spacing w:line="360" w:lineRule="auto"/>
        <w:rPr>
          <w:rFonts w:ascii="Arial" w:hAnsi="Arial" w:cs="Arial"/>
          <w:lang w:eastAsia="zh-CN"/>
        </w:rPr>
      </w:pPr>
      <w:r w:rsidRPr="007033CE">
        <w:rPr>
          <w:rFonts w:ascii="Arial" w:hAnsi="Arial" w:cs="Arial"/>
          <w:lang w:eastAsia="zh-CN"/>
        </w:rPr>
        <w:t xml:space="preserve">Adjust the pH to 8.5 with </w:t>
      </w:r>
      <w:proofErr w:type="spellStart"/>
      <w:r w:rsidRPr="007033CE">
        <w:rPr>
          <w:rFonts w:ascii="Arial" w:hAnsi="Arial" w:cs="Arial"/>
          <w:lang w:eastAsia="zh-CN"/>
        </w:rPr>
        <w:t>HCl</w:t>
      </w:r>
      <w:proofErr w:type="spellEnd"/>
      <w:r w:rsidRPr="007033CE">
        <w:rPr>
          <w:rFonts w:ascii="Arial" w:hAnsi="Arial" w:cs="Arial"/>
          <w:lang w:eastAsia="zh-CN"/>
        </w:rPr>
        <w:t>. Add 150 ml pure isopropanol. Adjust the</w:t>
      </w:r>
    </w:p>
    <w:p w14:paraId="3D676F33" w14:textId="77777777" w:rsidR="00853F30" w:rsidRPr="007033CE" w:rsidRDefault="00853F30" w:rsidP="00853F30">
      <w:pPr>
        <w:widowControl w:val="0"/>
        <w:autoSpaceDE w:val="0"/>
        <w:autoSpaceDN w:val="0"/>
        <w:adjustRightInd w:val="0"/>
        <w:spacing w:line="360" w:lineRule="auto"/>
        <w:rPr>
          <w:rFonts w:ascii="Arial" w:hAnsi="Arial" w:cs="Arial"/>
          <w:lang w:eastAsia="zh-CN"/>
        </w:rPr>
      </w:pPr>
      <w:r w:rsidRPr="007033CE">
        <w:rPr>
          <w:rFonts w:ascii="Arial" w:hAnsi="Arial" w:cs="Arial"/>
          <w:lang w:eastAsia="zh-CN"/>
        </w:rPr>
        <w:t>volume to 1 liter with distilled water.</w:t>
      </w:r>
    </w:p>
    <w:p w14:paraId="62F7436E" w14:textId="77777777" w:rsidR="00853F30" w:rsidRPr="007033CE" w:rsidRDefault="00853F30" w:rsidP="004B3D87">
      <w:pPr>
        <w:widowControl w:val="0"/>
        <w:autoSpaceDE w:val="0"/>
        <w:autoSpaceDN w:val="0"/>
        <w:adjustRightInd w:val="0"/>
        <w:spacing w:line="360" w:lineRule="auto"/>
        <w:rPr>
          <w:rFonts w:ascii="Arial" w:hAnsi="Arial" w:cs="Arial"/>
          <w:lang w:eastAsia="zh-CN"/>
        </w:rPr>
      </w:pPr>
    </w:p>
    <w:p w14:paraId="5A0046B0" w14:textId="561BDCD6" w:rsidR="004B3D87" w:rsidRPr="007033CE" w:rsidRDefault="004B3D87" w:rsidP="004B3D87">
      <w:pPr>
        <w:spacing w:line="360" w:lineRule="auto"/>
        <w:rPr>
          <w:rFonts w:ascii="Arial" w:hAnsi="Arial" w:cs="Arial"/>
          <w:lang w:eastAsia="zh-CN"/>
        </w:rPr>
      </w:pPr>
    </w:p>
    <w:sectPr w:rsidR="004B3D87" w:rsidRPr="007033CE" w:rsidSect="00BE4BB3">
      <w:pgSz w:w="11900" w:h="16820"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Õ»Sˇ">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BB3"/>
    <w:rsid w:val="0007130B"/>
    <w:rsid w:val="000C0C8A"/>
    <w:rsid w:val="00171ADA"/>
    <w:rsid w:val="001B24A3"/>
    <w:rsid w:val="001C4D36"/>
    <w:rsid w:val="00212892"/>
    <w:rsid w:val="002513E3"/>
    <w:rsid w:val="00281BE2"/>
    <w:rsid w:val="003048B1"/>
    <w:rsid w:val="00342894"/>
    <w:rsid w:val="003B2C35"/>
    <w:rsid w:val="003D4F34"/>
    <w:rsid w:val="0044166D"/>
    <w:rsid w:val="00472654"/>
    <w:rsid w:val="00490471"/>
    <w:rsid w:val="004B3D87"/>
    <w:rsid w:val="004D16C4"/>
    <w:rsid w:val="00531504"/>
    <w:rsid w:val="00594C17"/>
    <w:rsid w:val="00646DDF"/>
    <w:rsid w:val="007033CE"/>
    <w:rsid w:val="00853F30"/>
    <w:rsid w:val="00862516"/>
    <w:rsid w:val="0090113D"/>
    <w:rsid w:val="00BE4BB3"/>
    <w:rsid w:val="00BF1DBC"/>
    <w:rsid w:val="00C63F7C"/>
    <w:rsid w:val="00C64078"/>
    <w:rsid w:val="00C909CD"/>
    <w:rsid w:val="00DE574D"/>
    <w:rsid w:val="00F520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9C91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宋体"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1A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tiff"/><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tiff"/><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EE497-B7D1-E249-B7C1-B328AF8AE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8</Pages>
  <Words>1549</Words>
  <Characters>8834</Characters>
  <Application>Microsoft Macintosh Word</Application>
  <DocSecurity>0</DocSecurity>
  <Lines>73</Lines>
  <Paragraphs>20</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Aulorhynchus flavidu(tubesnout)</vt:lpstr>
      <vt:lpstr>Equipment and Reagents to Be Supplied by User-Tissue</vt:lpstr>
      <vt:lpstr>Centrifuge and centrifuge tubes</vt:lpstr>
      <vt:lpstr>Prepare the tissue:</vt:lpstr>
      <vt:lpstr>Isolation of Genomic DNA from Tissue using Genomic-tips</vt:lpstr>
    </vt:vector>
  </TitlesOfParts>
  <LinksUpToDate>false</LinksUpToDate>
  <CharactersWithSpaces>10363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cp:lastPrinted>2015-12-08T17:11:00Z</cp:lastPrinted>
  <dcterms:created xsi:type="dcterms:W3CDTF">2015-12-07T21:05:00Z</dcterms:created>
  <dcterms:modified xsi:type="dcterms:W3CDTF">2015-12-18T19:35:00Z</dcterms:modified>
</cp:coreProperties>
</file>